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BF1" w:rsidRPr="00C8497C" w:rsidRDefault="006B0BF1" w:rsidP="00F215F3">
      <w:pPr>
        <w:pStyle w:val="NoSpacing"/>
        <w:rPr>
          <w:rFonts w:cstheme="minorHAnsi"/>
          <w:b/>
          <w:sz w:val="24"/>
          <w:szCs w:val="24"/>
        </w:rPr>
      </w:pPr>
      <w:r w:rsidRPr="00C8497C">
        <w:rPr>
          <w:rFonts w:cstheme="minorHAnsi"/>
          <w:b/>
          <w:sz w:val="24"/>
          <w:szCs w:val="24"/>
        </w:rPr>
        <w:t>Student Name:</w:t>
      </w:r>
    </w:p>
    <w:p w:rsidR="006B0BF1" w:rsidRPr="00C8497C" w:rsidRDefault="006B0BF1" w:rsidP="00F215F3">
      <w:pPr>
        <w:pStyle w:val="NoSpacing"/>
        <w:rPr>
          <w:rFonts w:cstheme="minorHAnsi"/>
          <w:b/>
          <w:sz w:val="24"/>
          <w:szCs w:val="24"/>
        </w:rPr>
      </w:pPr>
      <w:r w:rsidRPr="00C8497C">
        <w:rPr>
          <w:rFonts w:cstheme="minorHAnsi"/>
          <w:b/>
          <w:sz w:val="24"/>
          <w:szCs w:val="24"/>
        </w:rPr>
        <w:t>Name of Group Members:</w:t>
      </w:r>
    </w:p>
    <w:p w:rsidR="006B0BF1" w:rsidRPr="00C8497C" w:rsidRDefault="006B0BF1" w:rsidP="00F215F3">
      <w:pPr>
        <w:pStyle w:val="NoSpacing"/>
        <w:rPr>
          <w:rFonts w:cstheme="minorHAnsi"/>
          <w:b/>
          <w:sz w:val="24"/>
          <w:szCs w:val="24"/>
        </w:rPr>
      </w:pPr>
      <w:r w:rsidRPr="00C8497C">
        <w:rPr>
          <w:rFonts w:cstheme="minorHAnsi"/>
          <w:b/>
          <w:sz w:val="24"/>
          <w:szCs w:val="24"/>
        </w:rPr>
        <w:t>Date:</w:t>
      </w:r>
    </w:p>
    <w:p w:rsidR="006B0BF1" w:rsidRPr="00C8497C" w:rsidRDefault="006B0BF1" w:rsidP="00F215F3">
      <w:pPr>
        <w:pStyle w:val="NoSpacing"/>
        <w:rPr>
          <w:rFonts w:cstheme="minorHAnsi"/>
          <w:b/>
          <w:sz w:val="24"/>
          <w:szCs w:val="24"/>
        </w:rPr>
      </w:pPr>
    </w:p>
    <w:p w:rsidR="00F215F3" w:rsidRPr="00C8497C" w:rsidRDefault="00F215F3" w:rsidP="00F215F3">
      <w:pPr>
        <w:pStyle w:val="NoSpacing"/>
        <w:rPr>
          <w:rFonts w:cstheme="minorHAnsi"/>
          <w:b/>
          <w:sz w:val="24"/>
          <w:szCs w:val="24"/>
        </w:rPr>
      </w:pPr>
      <w:r w:rsidRPr="00C8497C">
        <w:rPr>
          <w:rFonts w:cstheme="minorHAnsi"/>
          <w:b/>
          <w:sz w:val="24"/>
          <w:szCs w:val="24"/>
        </w:rPr>
        <w:t>Introduction:</w:t>
      </w:r>
    </w:p>
    <w:p w:rsidR="00F215F3" w:rsidRPr="00AB0283" w:rsidRDefault="00F215F3" w:rsidP="00F215F3">
      <w:pPr>
        <w:pStyle w:val="NoSpacing"/>
        <w:rPr>
          <w:rFonts w:cstheme="minorHAnsi"/>
        </w:rPr>
      </w:pPr>
    </w:p>
    <w:p w:rsidR="00F215F3" w:rsidRPr="00AB0283" w:rsidRDefault="00F215F3" w:rsidP="00F215F3">
      <w:pPr>
        <w:pStyle w:val="NoSpacing"/>
        <w:rPr>
          <w:rFonts w:cstheme="minorHAnsi"/>
        </w:rPr>
      </w:pPr>
      <w:r w:rsidRPr="00AB0283">
        <w:rPr>
          <w:rFonts w:cstheme="minorHAnsi"/>
        </w:rPr>
        <w:t>In this lab, you will be examining many characteristics of a rat’s anatomy. Dissections help researchers get a 3-dimensional picture of how the systems of a body work together. Now you’ll have the opportunity to see how the respiratory, digestive and circulatory system are arranged spatially.</w:t>
      </w:r>
    </w:p>
    <w:p w:rsidR="00F215F3" w:rsidRPr="00380DE0" w:rsidRDefault="00F215F3" w:rsidP="00F215F3">
      <w:pPr>
        <w:pStyle w:val="NoSpacing"/>
        <w:rPr>
          <w:rFonts w:cstheme="minorHAnsi"/>
        </w:rPr>
      </w:pPr>
    </w:p>
    <w:p w:rsidR="00F215F3" w:rsidRPr="00380DE0" w:rsidRDefault="00380DE0" w:rsidP="00380DE0">
      <w:pPr>
        <w:pStyle w:val="NoSpacing"/>
        <w:rPr>
          <w:rFonts w:cstheme="minorHAnsi"/>
        </w:rPr>
      </w:pPr>
      <w:r w:rsidRPr="00380DE0">
        <w:rPr>
          <w:rFonts w:cstheme="minorHAnsi"/>
        </w:rPr>
        <w:t>The Cl</w:t>
      </w:r>
      <w:r w:rsidR="00F215F3" w:rsidRPr="00380DE0">
        <w:rPr>
          <w:rFonts w:cstheme="minorHAnsi"/>
        </w:rPr>
        <w:t>assification of the Rat (</w:t>
      </w:r>
      <w:r w:rsidR="00F215F3" w:rsidRPr="00380DE0">
        <w:rPr>
          <w:rFonts w:cstheme="minorHAnsi"/>
          <w:i/>
        </w:rPr>
        <w:t>Rattus norvegicus</w:t>
      </w:r>
      <w:r w:rsidR="00F215F3" w:rsidRPr="00380DE0">
        <w:rPr>
          <w:rFonts w:cstheme="minorHAnsi"/>
        </w:rPr>
        <w:t>)</w:t>
      </w:r>
      <w:r w:rsidRPr="00380DE0">
        <w:rPr>
          <w:rFonts w:cstheme="minorHAnsi"/>
        </w:rPr>
        <w:t>:</w:t>
      </w:r>
    </w:p>
    <w:p w:rsidR="00F215F3" w:rsidRPr="00AB0283" w:rsidRDefault="00F215F3" w:rsidP="00380DE0">
      <w:pPr>
        <w:pStyle w:val="NoSpacing"/>
        <w:ind w:left="1440"/>
        <w:rPr>
          <w:rFonts w:cstheme="minorHAnsi"/>
        </w:rPr>
      </w:pPr>
    </w:p>
    <w:p w:rsidR="00F215F3" w:rsidRPr="00AB0283" w:rsidRDefault="00F215F3" w:rsidP="00380DE0">
      <w:pPr>
        <w:pStyle w:val="NoSpacing"/>
        <w:ind w:left="1440"/>
        <w:rPr>
          <w:rFonts w:cstheme="minorHAnsi"/>
        </w:rPr>
      </w:pPr>
      <w:r w:rsidRPr="00AB0283">
        <w:rPr>
          <w:rFonts w:cstheme="minorHAnsi"/>
          <w:b/>
        </w:rPr>
        <w:t>Kingdom</w:t>
      </w:r>
      <w:r w:rsidRPr="00AB0283">
        <w:rPr>
          <w:rFonts w:cstheme="minorHAnsi"/>
        </w:rPr>
        <w:t>: Animalia</w:t>
      </w:r>
    </w:p>
    <w:p w:rsidR="00F215F3" w:rsidRPr="00AB0283" w:rsidRDefault="00F215F3" w:rsidP="00380DE0">
      <w:pPr>
        <w:pStyle w:val="NoSpacing"/>
        <w:ind w:left="1440"/>
        <w:rPr>
          <w:rFonts w:cstheme="minorHAnsi"/>
        </w:rPr>
      </w:pPr>
      <w:r w:rsidRPr="00AB0283">
        <w:rPr>
          <w:rFonts w:cstheme="minorHAnsi"/>
        </w:rPr>
        <w:tab/>
      </w:r>
      <w:r w:rsidRPr="00AB0283">
        <w:rPr>
          <w:rFonts w:cstheme="minorHAnsi"/>
          <w:b/>
        </w:rPr>
        <w:t>Phylum</w:t>
      </w:r>
      <w:r w:rsidRPr="00AB0283">
        <w:rPr>
          <w:rFonts w:cstheme="minorHAnsi"/>
        </w:rPr>
        <w:t>: Chordata</w:t>
      </w:r>
    </w:p>
    <w:p w:rsidR="00F215F3" w:rsidRPr="00AB0283" w:rsidRDefault="00F215F3" w:rsidP="00380DE0">
      <w:pPr>
        <w:pStyle w:val="NoSpacing"/>
        <w:ind w:left="1440"/>
        <w:rPr>
          <w:rFonts w:cstheme="minorHAnsi"/>
        </w:rPr>
      </w:pPr>
      <w:r w:rsidRPr="00AB0283">
        <w:rPr>
          <w:rFonts w:cstheme="minorHAnsi"/>
        </w:rPr>
        <w:tab/>
      </w:r>
      <w:r w:rsidRPr="00AB0283">
        <w:rPr>
          <w:rFonts w:cstheme="minorHAnsi"/>
        </w:rPr>
        <w:tab/>
      </w:r>
      <w:r w:rsidRPr="00AB0283">
        <w:rPr>
          <w:rFonts w:cstheme="minorHAnsi"/>
          <w:b/>
        </w:rPr>
        <w:t>Subphylum</w:t>
      </w:r>
      <w:r w:rsidRPr="00AB0283">
        <w:rPr>
          <w:rFonts w:cstheme="minorHAnsi"/>
        </w:rPr>
        <w:t>: Vertebrata</w:t>
      </w:r>
    </w:p>
    <w:p w:rsidR="00F215F3" w:rsidRPr="00AB0283" w:rsidRDefault="00F215F3" w:rsidP="00380DE0">
      <w:pPr>
        <w:pStyle w:val="NoSpacing"/>
        <w:ind w:left="1440"/>
        <w:rPr>
          <w:rFonts w:cstheme="minorHAnsi"/>
        </w:rPr>
      </w:pPr>
      <w:r w:rsidRPr="00AB0283">
        <w:rPr>
          <w:rFonts w:cstheme="minorHAnsi"/>
        </w:rPr>
        <w:tab/>
      </w:r>
      <w:r w:rsidRPr="00AB0283">
        <w:rPr>
          <w:rFonts w:cstheme="minorHAnsi"/>
        </w:rPr>
        <w:tab/>
      </w:r>
      <w:r w:rsidRPr="00AB0283">
        <w:rPr>
          <w:rFonts w:cstheme="minorHAnsi"/>
        </w:rPr>
        <w:tab/>
      </w:r>
      <w:r w:rsidRPr="00AB0283">
        <w:rPr>
          <w:rFonts w:cstheme="minorHAnsi"/>
          <w:b/>
        </w:rPr>
        <w:t>Class</w:t>
      </w:r>
      <w:r w:rsidRPr="00AB0283">
        <w:rPr>
          <w:rFonts w:cstheme="minorHAnsi"/>
        </w:rPr>
        <w:t>: Mammalia</w:t>
      </w:r>
      <w:r w:rsidRPr="00AB0283">
        <w:rPr>
          <w:rFonts w:cstheme="minorHAnsi"/>
        </w:rPr>
        <w:tab/>
      </w:r>
      <w:r w:rsidRPr="00AB0283">
        <w:rPr>
          <w:rFonts w:cstheme="minorHAnsi"/>
        </w:rPr>
        <w:tab/>
      </w:r>
    </w:p>
    <w:p w:rsidR="00F215F3" w:rsidRPr="00AB0283" w:rsidRDefault="00F215F3" w:rsidP="00380DE0">
      <w:pPr>
        <w:pStyle w:val="NoSpacing"/>
        <w:ind w:left="1440"/>
        <w:rPr>
          <w:rFonts w:cstheme="minorHAnsi"/>
        </w:rPr>
      </w:pP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b/>
        </w:rPr>
        <w:t>Order</w:t>
      </w:r>
      <w:r w:rsidRPr="00AB0283">
        <w:rPr>
          <w:rFonts w:cstheme="minorHAnsi"/>
        </w:rPr>
        <w:t>: Rodentia</w:t>
      </w:r>
      <w:r w:rsidRPr="00AB0283">
        <w:rPr>
          <w:rFonts w:cstheme="minorHAnsi"/>
        </w:rPr>
        <w:tab/>
      </w:r>
    </w:p>
    <w:p w:rsidR="00F215F3" w:rsidRPr="00AB0283" w:rsidRDefault="00F215F3" w:rsidP="00380DE0">
      <w:pPr>
        <w:pStyle w:val="NoSpacing"/>
        <w:ind w:left="1440"/>
        <w:rPr>
          <w:rFonts w:cstheme="minorHAnsi"/>
        </w:rPr>
      </w:pP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b/>
        </w:rPr>
        <w:t>Family</w:t>
      </w:r>
      <w:r w:rsidRPr="00AB0283">
        <w:rPr>
          <w:rFonts w:cstheme="minorHAnsi"/>
        </w:rPr>
        <w:t xml:space="preserve">: </w:t>
      </w:r>
      <w:proofErr w:type="spellStart"/>
      <w:r w:rsidRPr="00AB0283">
        <w:rPr>
          <w:rFonts w:cstheme="minorHAnsi"/>
        </w:rPr>
        <w:t>Muridae</w:t>
      </w:r>
      <w:proofErr w:type="spellEnd"/>
      <w:r w:rsidRPr="00AB0283">
        <w:rPr>
          <w:rFonts w:cstheme="minorHAnsi"/>
        </w:rPr>
        <w:tab/>
      </w:r>
    </w:p>
    <w:p w:rsidR="00F215F3" w:rsidRPr="00AB0283" w:rsidRDefault="00F215F3" w:rsidP="00380DE0">
      <w:pPr>
        <w:pStyle w:val="NoSpacing"/>
        <w:ind w:left="1440"/>
        <w:rPr>
          <w:rFonts w:cstheme="minorHAnsi"/>
        </w:rPr>
      </w:pP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b/>
        </w:rPr>
        <w:t>Genus</w:t>
      </w:r>
      <w:r w:rsidRPr="00AB0283">
        <w:rPr>
          <w:rFonts w:cstheme="minorHAnsi"/>
        </w:rPr>
        <w:t>: Rattus</w:t>
      </w:r>
    </w:p>
    <w:p w:rsidR="00F215F3" w:rsidRPr="00AB0283" w:rsidRDefault="00F215F3" w:rsidP="00380DE0">
      <w:pPr>
        <w:pStyle w:val="NoSpacing"/>
        <w:ind w:left="1440"/>
        <w:rPr>
          <w:rFonts w:cstheme="minorHAnsi"/>
        </w:rPr>
      </w:pP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rPr>
        <w:tab/>
      </w:r>
      <w:r w:rsidRPr="00AB0283">
        <w:rPr>
          <w:rFonts w:cstheme="minorHAnsi"/>
          <w:b/>
        </w:rPr>
        <w:t>Species</w:t>
      </w:r>
      <w:r w:rsidRPr="00AB0283">
        <w:rPr>
          <w:rFonts w:cstheme="minorHAnsi"/>
        </w:rPr>
        <w:t>: Norvegicus</w:t>
      </w:r>
    </w:p>
    <w:p w:rsidR="00F215F3" w:rsidRPr="00AB0283" w:rsidRDefault="00F215F3" w:rsidP="00F215F3">
      <w:pPr>
        <w:pStyle w:val="NoSpacing"/>
        <w:rPr>
          <w:rFonts w:cstheme="minorHAnsi"/>
        </w:rPr>
      </w:pPr>
      <w:r w:rsidRPr="00AB0283">
        <w:rPr>
          <w:rFonts w:cstheme="minorHAnsi"/>
        </w:rPr>
        <w:t>Note:</w:t>
      </w:r>
    </w:p>
    <w:p w:rsidR="00F215F3" w:rsidRPr="00AB0283" w:rsidRDefault="00F215F3" w:rsidP="00F215F3">
      <w:pPr>
        <w:pStyle w:val="NoSpacing"/>
        <w:rPr>
          <w:rFonts w:cstheme="minorHAnsi"/>
        </w:rPr>
      </w:pPr>
      <w:r w:rsidRPr="00AB0283">
        <w:rPr>
          <w:rFonts w:cstheme="minorHAnsi"/>
        </w:rPr>
        <w:t>Dissection does not mean “to cut up.” Rather, it means “to expose for viewing.” Therefore, please follow the instructions outlined in this lab for proper dissection technique and never cut more than is absolutely necessary to expose an organ. Raise structures that you wish to cut with forceps so that you can see what lies underneath. Approach the dissection in a step-like manner.</w:t>
      </w:r>
      <w:r w:rsidR="00A25519">
        <w:rPr>
          <w:rFonts w:cstheme="minorHAnsi"/>
        </w:rPr>
        <w:t xml:space="preserve"> Do not discard any organs until all sections are completed. </w:t>
      </w:r>
    </w:p>
    <w:p w:rsidR="00F215F3" w:rsidRPr="00AB0283" w:rsidRDefault="00F215F3" w:rsidP="00F215F3">
      <w:pPr>
        <w:pStyle w:val="NoSpacing"/>
        <w:rPr>
          <w:rFonts w:cstheme="minorHAnsi"/>
        </w:rPr>
      </w:pPr>
    </w:p>
    <w:p w:rsidR="00F215F3" w:rsidRPr="00AB0283" w:rsidRDefault="00EB267D" w:rsidP="00F215F3">
      <w:pPr>
        <w:pStyle w:val="NoSpacing"/>
        <w:rPr>
          <w:rFonts w:cstheme="minorHAnsi"/>
          <w:b/>
        </w:rPr>
      </w:pPr>
      <w:r w:rsidRPr="00C8497C">
        <w:rPr>
          <w:rFonts w:cstheme="minorHAnsi"/>
          <w:b/>
          <w:sz w:val="24"/>
          <w:szCs w:val="24"/>
        </w:rPr>
        <w:t>Materials</w:t>
      </w:r>
      <w:r w:rsidRPr="00AB0283">
        <w:rPr>
          <w:rFonts w:cstheme="minorHAnsi"/>
          <w:b/>
        </w:rPr>
        <w:t>:</w:t>
      </w:r>
    </w:p>
    <w:p w:rsidR="006B0BF1" w:rsidRPr="00AB0283" w:rsidRDefault="006B0BF1" w:rsidP="006B0BF1">
      <w:pPr>
        <w:pStyle w:val="NoSpacing"/>
        <w:numPr>
          <w:ilvl w:val="0"/>
          <w:numId w:val="4"/>
        </w:numPr>
        <w:rPr>
          <w:rFonts w:cstheme="minorHAnsi"/>
        </w:rPr>
        <w:sectPr w:rsidR="006B0BF1" w:rsidRPr="00AB0283">
          <w:headerReference w:type="default" r:id="rId8"/>
          <w:pgSz w:w="12240" w:h="15840"/>
          <w:pgMar w:top="1440" w:right="1467" w:bottom="1440" w:left="1440" w:header="720" w:footer="720" w:gutter="0"/>
          <w:cols w:space="720"/>
          <w:docGrid w:linePitch="360"/>
        </w:sectPr>
      </w:pPr>
    </w:p>
    <w:p w:rsidR="006B0BF1" w:rsidRPr="00AB0283" w:rsidRDefault="00DB2831" w:rsidP="006B0BF1">
      <w:pPr>
        <w:pStyle w:val="NoSpacing"/>
        <w:numPr>
          <w:ilvl w:val="0"/>
          <w:numId w:val="4"/>
        </w:numPr>
        <w:rPr>
          <w:rFonts w:cstheme="minorHAnsi"/>
          <w:b/>
        </w:rPr>
      </w:pPr>
      <w:r>
        <w:rPr>
          <w:rFonts w:cstheme="minorHAnsi"/>
        </w:rPr>
        <w:t>Preserved Rat</w:t>
      </w:r>
    </w:p>
    <w:p w:rsidR="006B0BF1" w:rsidRPr="00AB0283" w:rsidRDefault="006B0BF1" w:rsidP="006B0BF1">
      <w:pPr>
        <w:pStyle w:val="NoSpacing"/>
        <w:numPr>
          <w:ilvl w:val="0"/>
          <w:numId w:val="4"/>
        </w:numPr>
        <w:rPr>
          <w:rFonts w:cstheme="minorHAnsi"/>
          <w:b/>
        </w:rPr>
      </w:pPr>
      <w:r w:rsidRPr="00AB0283">
        <w:rPr>
          <w:rFonts w:cstheme="minorHAnsi"/>
        </w:rPr>
        <w:t>Dissecting pan</w:t>
      </w:r>
    </w:p>
    <w:p w:rsidR="006B0BF1" w:rsidRPr="00AB0283" w:rsidRDefault="006B0BF1" w:rsidP="006B0BF1">
      <w:pPr>
        <w:pStyle w:val="NoSpacing"/>
        <w:numPr>
          <w:ilvl w:val="0"/>
          <w:numId w:val="4"/>
        </w:numPr>
        <w:rPr>
          <w:rFonts w:cstheme="minorHAnsi"/>
          <w:b/>
        </w:rPr>
      </w:pPr>
      <w:r w:rsidRPr="00AB0283">
        <w:rPr>
          <w:rFonts w:cstheme="minorHAnsi"/>
        </w:rPr>
        <w:t>Scissors</w:t>
      </w:r>
    </w:p>
    <w:p w:rsidR="006B0BF1" w:rsidRPr="00AB0283" w:rsidRDefault="006B0BF1" w:rsidP="006B0BF1">
      <w:pPr>
        <w:pStyle w:val="NoSpacing"/>
        <w:numPr>
          <w:ilvl w:val="0"/>
          <w:numId w:val="4"/>
        </w:numPr>
        <w:rPr>
          <w:rFonts w:cstheme="minorHAnsi"/>
          <w:b/>
        </w:rPr>
      </w:pPr>
      <w:r w:rsidRPr="00AB0283">
        <w:rPr>
          <w:rFonts w:cstheme="minorHAnsi"/>
        </w:rPr>
        <w:t>Scalpel</w:t>
      </w:r>
    </w:p>
    <w:p w:rsidR="006B0BF1" w:rsidRPr="00AB0283" w:rsidRDefault="006B0BF1" w:rsidP="006B0BF1">
      <w:pPr>
        <w:pStyle w:val="NoSpacing"/>
        <w:numPr>
          <w:ilvl w:val="0"/>
          <w:numId w:val="4"/>
        </w:numPr>
        <w:rPr>
          <w:rFonts w:cstheme="minorHAnsi"/>
          <w:b/>
        </w:rPr>
      </w:pPr>
      <w:r w:rsidRPr="00AB0283">
        <w:rPr>
          <w:rFonts w:cstheme="minorHAnsi"/>
        </w:rPr>
        <w:t>Forceps</w:t>
      </w:r>
    </w:p>
    <w:p w:rsidR="006B0BF1" w:rsidRPr="00AB0283" w:rsidRDefault="006B0BF1" w:rsidP="006B0BF1">
      <w:pPr>
        <w:pStyle w:val="NoSpacing"/>
        <w:numPr>
          <w:ilvl w:val="0"/>
          <w:numId w:val="4"/>
        </w:numPr>
        <w:rPr>
          <w:rFonts w:cstheme="minorHAnsi"/>
          <w:b/>
        </w:rPr>
      </w:pPr>
      <w:r w:rsidRPr="00AB0283">
        <w:rPr>
          <w:rFonts w:cstheme="minorHAnsi"/>
        </w:rPr>
        <w:t>Probe</w:t>
      </w:r>
    </w:p>
    <w:p w:rsidR="006B0BF1" w:rsidRPr="00AB0283" w:rsidRDefault="006B0BF1" w:rsidP="006B0BF1">
      <w:pPr>
        <w:pStyle w:val="NoSpacing"/>
        <w:numPr>
          <w:ilvl w:val="0"/>
          <w:numId w:val="4"/>
        </w:numPr>
        <w:rPr>
          <w:rFonts w:cstheme="minorHAnsi"/>
          <w:b/>
        </w:rPr>
      </w:pPr>
      <w:r w:rsidRPr="00AB0283">
        <w:rPr>
          <w:rFonts w:cstheme="minorHAnsi"/>
        </w:rPr>
        <w:t>Twine</w:t>
      </w:r>
    </w:p>
    <w:p w:rsidR="006B0BF1" w:rsidRPr="00AB0283" w:rsidRDefault="006B0BF1" w:rsidP="00F215F3">
      <w:pPr>
        <w:pStyle w:val="NoSpacing"/>
        <w:rPr>
          <w:rFonts w:cstheme="minorHAnsi"/>
          <w:b/>
        </w:rPr>
        <w:sectPr w:rsidR="006B0BF1" w:rsidRPr="00AB0283">
          <w:type w:val="continuous"/>
          <w:pgSz w:w="12240" w:h="15840"/>
          <w:pgMar w:top="1440" w:right="1467" w:bottom="1440" w:left="1440" w:header="720" w:footer="720" w:gutter="0"/>
          <w:cols w:num="2" w:space="720"/>
          <w:docGrid w:linePitch="360"/>
        </w:sectPr>
      </w:pPr>
    </w:p>
    <w:p w:rsidR="006B0BF1" w:rsidRPr="00AB0283" w:rsidRDefault="006B0BF1" w:rsidP="00F215F3">
      <w:pPr>
        <w:pStyle w:val="NoSpacing"/>
        <w:rPr>
          <w:rFonts w:cstheme="minorHAnsi"/>
          <w:b/>
        </w:rPr>
      </w:pPr>
    </w:p>
    <w:p w:rsidR="00EB267D" w:rsidRPr="00C8497C" w:rsidRDefault="006B0BF1" w:rsidP="00F215F3">
      <w:pPr>
        <w:pStyle w:val="NoSpacing"/>
        <w:rPr>
          <w:rFonts w:cstheme="minorHAnsi"/>
          <w:b/>
          <w:sz w:val="24"/>
          <w:szCs w:val="24"/>
        </w:rPr>
      </w:pPr>
      <w:r w:rsidRPr="00C8497C">
        <w:rPr>
          <w:rFonts w:cstheme="minorHAnsi"/>
          <w:b/>
          <w:sz w:val="24"/>
          <w:szCs w:val="24"/>
        </w:rPr>
        <w:t>Instructions</w:t>
      </w:r>
      <w:r w:rsidR="00EB267D" w:rsidRPr="00C8497C">
        <w:rPr>
          <w:rFonts w:cstheme="minorHAnsi"/>
          <w:b/>
          <w:sz w:val="24"/>
          <w:szCs w:val="24"/>
        </w:rPr>
        <w:t>:</w:t>
      </w:r>
    </w:p>
    <w:p w:rsidR="00170A68" w:rsidRPr="00C8497C" w:rsidRDefault="00170A68" w:rsidP="00F215F3">
      <w:pPr>
        <w:pStyle w:val="NoSpacing"/>
        <w:rPr>
          <w:rFonts w:cstheme="minorHAnsi"/>
          <w:b/>
          <w:sz w:val="24"/>
          <w:szCs w:val="24"/>
        </w:rPr>
      </w:pPr>
      <w:r w:rsidRPr="00C8497C">
        <w:rPr>
          <w:rFonts w:cstheme="minorHAnsi"/>
          <w:b/>
          <w:sz w:val="24"/>
          <w:szCs w:val="24"/>
        </w:rPr>
        <w:t>Part One: External Anatomy</w:t>
      </w:r>
    </w:p>
    <w:p w:rsidR="00170A68" w:rsidRPr="00AB0283" w:rsidRDefault="00170A68" w:rsidP="00F215F3">
      <w:pPr>
        <w:pStyle w:val="NoSpacing"/>
        <w:rPr>
          <w:rFonts w:cstheme="minorHAnsi"/>
        </w:rPr>
      </w:pPr>
      <w:r w:rsidRPr="00AB0283">
        <w:rPr>
          <w:rFonts w:cstheme="minorHAnsi"/>
          <w:b/>
        </w:rPr>
        <w:br/>
      </w:r>
      <w:r w:rsidRPr="00AB0283">
        <w:rPr>
          <w:rFonts w:cstheme="minorHAnsi"/>
        </w:rPr>
        <w:t>1. Obtain your rat and observe the general characteristics. Key terms are underlined.</w:t>
      </w:r>
    </w:p>
    <w:p w:rsidR="00170A68" w:rsidRPr="00AB0283" w:rsidRDefault="00170A68" w:rsidP="00F215F3">
      <w:pPr>
        <w:pStyle w:val="NoSpacing"/>
        <w:rPr>
          <w:rFonts w:cstheme="minorHAnsi"/>
        </w:rPr>
      </w:pPr>
    </w:p>
    <w:p w:rsidR="00170A68" w:rsidRPr="00AB0283" w:rsidRDefault="00170A68" w:rsidP="00F215F3">
      <w:pPr>
        <w:pStyle w:val="NoSpacing"/>
        <w:rPr>
          <w:rFonts w:cstheme="minorHAnsi"/>
        </w:rPr>
      </w:pPr>
      <w:r w:rsidRPr="00AB0283">
        <w:rPr>
          <w:rFonts w:cstheme="minorHAnsi"/>
        </w:rPr>
        <w:t>The rat’s body is divided into six anatomical regions:</w:t>
      </w:r>
    </w:p>
    <w:p w:rsidR="00170A68" w:rsidRPr="00AB0283" w:rsidRDefault="00170A68" w:rsidP="00170A68">
      <w:pPr>
        <w:pStyle w:val="NoSpacing"/>
        <w:numPr>
          <w:ilvl w:val="0"/>
          <w:numId w:val="5"/>
        </w:numPr>
        <w:rPr>
          <w:rFonts w:cstheme="minorHAnsi"/>
        </w:rPr>
      </w:pPr>
      <w:r w:rsidRPr="00AB0283">
        <w:rPr>
          <w:rFonts w:cstheme="minorHAnsi"/>
        </w:rPr>
        <w:t>Cranial region – head</w:t>
      </w:r>
    </w:p>
    <w:p w:rsidR="00170A68" w:rsidRPr="00AB0283" w:rsidRDefault="00170A68" w:rsidP="00170A68">
      <w:pPr>
        <w:pStyle w:val="NoSpacing"/>
        <w:numPr>
          <w:ilvl w:val="0"/>
          <w:numId w:val="5"/>
        </w:numPr>
        <w:rPr>
          <w:rFonts w:cstheme="minorHAnsi"/>
        </w:rPr>
      </w:pPr>
      <w:r w:rsidRPr="00AB0283">
        <w:rPr>
          <w:rFonts w:cstheme="minorHAnsi"/>
        </w:rPr>
        <w:t>Cervical region – neck</w:t>
      </w:r>
    </w:p>
    <w:p w:rsidR="00170A68" w:rsidRPr="00AB0283" w:rsidRDefault="00170A68" w:rsidP="00170A68">
      <w:pPr>
        <w:pStyle w:val="NoSpacing"/>
        <w:numPr>
          <w:ilvl w:val="0"/>
          <w:numId w:val="5"/>
        </w:numPr>
        <w:rPr>
          <w:rFonts w:cstheme="minorHAnsi"/>
        </w:rPr>
      </w:pPr>
      <w:r w:rsidRPr="00AB0283">
        <w:rPr>
          <w:rFonts w:cstheme="minorHAnsi"/>
        </w:rPr>
        <w:t>Pectoral region – area where front legs attach</w:t>
      </w:r>
    </w:p>
    <w:p w:rsidR="00170A68" w:rsidRPr="00AB0283" w:rsidRDefault="00170A68" w:rsidP="00170A68">
      <w:pPr>
        <w:pStyle w:val="NoSpacing"/>
        <w:numPr>
          <w:ilvl w:val="0"/>
          <w:numId w:val="5"/>
        </w:numPr>
        <w:rPr>
          <w:rFonts w:cstheme="minorHAnsi"/>
        </w:rPr>
      </w:pPr>
      <w:r w:rsidRPr="00AB0283">
        <w:rPr>
          <w:rFonts w:cstheme="minorHAnsi"/>
        </w:rPr>
        <w:t>Thoracic region – chest area</w:t>
      </w:r>
    </w:p>
    <w:p w:rsidR="00170A68" w:rsidRPr="00AB0283" w:rsidRDefault="00170A68" w:rsidP="00170A68">
      <w:pPr>
        <w:pStyle w:val="NoSpacing"/>
        <w:numPr>
          <w:ilvl w:val="0"/>
          <w:numId w:val="5"/>
        </w:numPr>
        <w:rPr>
          <w:rFonts w:cstheme="minorHAnsi"/>
        </w:rPr>
      </w:pPr>
      <w:r w:rsidRPr="00AB0283">
        <w:rPr>
          <w:rFonts w:cstheme="minorHAnsi"/>
        </w:rPr>
        <w:t>Abdomen – belly</w:t>
      </w:r>
    </w:p>
    <w:p w:rsidR="00170A68" w:rsidRPr="00AB0283" w:rsidRDefault="00170A68" w:rsidP="00170A68">
      <w:pPr>
        <w:pStyle w:val="NoSpacing"/>
        <w:numPr>
          <w:ilvl w:val="0"/>
          <w:numId w:val="5"/>
        </w:numPr>
        <w:rPr>
          <w:rFonts w:cstheme="minorHAnsi"/>
        </w:rPr>
      </w:pPr>
      <w:r w:rsidRPr="00AB0283">
        <w:rPr>
          <w:rFonts w:cstheme="minorHAnsi"/>
        </w:rPr>
        <w:t>Pelvic region – area where the back legs attach</w:t>
      </w:r>
    </w:p>
    <w:p w:rsidR="00170A68" w:rsidRPr="00AB0283" w:rsidRDefault="00170A68" w:rsidP="00170A68">
      <w:pPr>
        <w:pStyle w:val="NoSpacing"/>
        <w:ind w:left="1440"/>
        <w:rPr>
          <w:rFonts w:cstheme="minorHAnsi"/>
        </w:rPr>
      </w:pPr>
    </w:p>
    <w:p w:rsidR="00170A68" w:rsidRPr="00AB0283" w:rsidRDefault="00170A68" w:rsidP="00170A68">
      <w:pPr>
        <w:pStyle w:val="NoSpacing"/>
        <w:rPr>
          <w:rFonts w:cstheme="minorHAnsi"/>
        </w:rPr>
      </w:pPr>
      <w:r w:rsidRPr="00AB0283">
        <w:rPr>
          <w:rFonts w:cstheme="minorHAnsi"/>
        </w:rPr>
        <w:lastRenderedPageBreak/>
        <w:t xml:space="preserve">2. Note the hairy coat that covers the rat and the sensory hairs (whiskers) located on the rat’s face, called </w:t>
      </w:r>
      <w:r w:rsidRPr="00AB0283">
        <w:rPr>
          <w:rFonts w:cstheme="minorHAnsi"/>
          <w:u w:val="single"/>
        </w:rPr>
        <w:t>vibrissae</w:t>
      </w:r>
      <w:r w:rsidRPr="00AB0283">
        <w:rPr>
          <w:rFonts w:cstheme="minorHAnsi"/>
        </w:rPr>
        <w:t>.</w:t>
      </w:r>
    </w:p>
    <w:p w:rsidR="00170A68" w:rsidRPr="00AB0283" w:rsidRDefault="00170A68" w:rsidP="00170A68">
      <w:pPr>
        <w:pStyle w:val="NoSpacing"/>
        <w:rPr>
          <w:rFonts w:cstheme="minorHAnsi"/>
        </w:rPr>
      </w:pPr>
    </w:p>
    <w:p w:rsidR="00AB0283" w:rsidRPr="00AB0283" w:rsidRDefault="00170A68" w:rsidP="00170A68">
      <w:pPr>
        <w:pStyle w:val="NoSpacing"/>
        <w:rPr>
          <w:rFonts w:cstheme="minorHAnsi"/>
        </w:rPr>
      </w:pPr>
      <w:r w:rsidRPr="00AB0283">
        <w:rPr>
          <w:rFonts w:cstheme="minorHAnsi"/>
        </w:rPr>
        <w:t xml:space="preserve">3. </w:t>
      </w:r>
      <w:r w:rsidR="00AB0283" w:rsidRPr="00AB0283">
        <w:rPr>
          <w:rFonts w:cstheme="minorHAnsi"/>
        </w:rPr>
        <w:t xml:space="preserve">The mouth has a large cleft in the upper lip which exposes large front </w:t>
      </w:r>
      <w:r w:rsidR="00AB0283" w:rsidRPr="00AB0283">
        <w:rPr>
          <w:rFonts w:cstheme="minorHAnsi"/>
          <w:u w:val="single"/>
        </w:rPr>
        <w:t>incisors</w:t>
      </w:r>
      <w:r w:rsidR="00AB0283" w:rsidRPr="00AB0283">
        <w:rPr>
          <w:rFonts w:cstheme="minorHAnsi"/>
          <w:i/>
          <w:u w:val="single"/>
        </w:rPr>
        <w:t>.</w:t>
      </w:r>
      <w:r w:rsidR="00AB0283" w:rsidRPr="00AB0283">
        <w:rPr>
          <w:rFonts w:cstheme="minorHAnsi"/>
        </w:rPr>
        <w:t xml:space="preserve"> Rats are gnawing mammals, and these incisors will continue to grow for as long as the rat lives.</w:t>
      </w:r>
    </w:p>
    <w:p w:rsidR="00AB0283" w:rsidRPr="00AB0283" w:rsidRDefault="00AB0283" w:rsidP="00170A68">
      <w:pPr>
        <w:pStyle w:val="NoSpacing"/>
        <w:rPr>
          <w:rFonts w:cstheme="minorHAnsi"/>
        </w:rPr>
      </w:pPr>
    </w:p>
    <w:p w:rsidR="00170A68" w:rsidRPr="00AB0283" w:rsidRDefault="00AB0283" w:rsidP="00170A68">
      <w:pPr>
        <w:pStyle w:val="NoSpacing"/>
        <w:rPr>
          <w:rFonts w:cstheme="minorHAnsi"/>
        </w:rPr>
      </w:pPr>
      <w:r w:rsidRPr="00AB0283">
        <w:rPr>
          <w:rFonts w:cstheme="minorHAnsi"/>
        </w:rPr>
        <w:t xml:space="preserve">4. </w:t>
      </w:r>
      <w:r w:rsidR="00170A68" w:rsidRPr="00AB0283">
        <w:rPr>
          <w:rFonts w:cstheme="minorHAnsi"/>
        </w:rPr>
        <w:t>Note the eyes with the large</w:t>
      </w:r>
      <w:r w:rsidRPr="00AB0283">
        <w:rPr>
          <w:rFonts w:cstheme="minorHAnsi"/>
        </w:rPr>
        <w:t xml:space="preserve"> </w:t>
      </w:r>
      <w:r w:rsidRPr="00AB0283">
        <w:rPr>
          <w:rFonts w:cstheme="minorHAnsi"/>
          <w:u w:val="single"/>
        </w:rPr>
        <w:t>pupil</w:t>
      </w:r>
      <w:r w:rsidRPr="00AB0283">
        <w:rPr>
          <w:rFonts w:cstheme="minorHAnsi"/>
        </w:rPr>
        <w:t xml:space="preserve"> and the </w:t>
      </w:r>
      <w:r w:rsidRPr="00AB0283">
        <w:rPr>
          <w:rFonts w:cstheme="minorHAnsi"/>
          <w:u w:val="single"/>
        </w:rPr>
        <w:t>nictitating membrane</w:t>
      </w:r>
      <w:r w:rsidRPr="00AB0283">
        <w:rPr>
          <w:rFonts w:cstheme="minorHAnsi"/>
        </w:rPr>
        <w:t xml:space="preserve"> found at the inside corner of the eye. This membrane can be drawn across the eye for protection. The </w:t>
      </w:r>
      <w:r w:rsidRPr="00AB0283">
        <w:rPr>
          <w:rFonts w:cstheme="minorHAnsi"/>
          <w:u w:val="single"/>
        </w:rPr>
        <w:t>eyelids</w:t>
      </w:r>
      <w:r w:rsidRPr="00AB0283">
        <w:rPr>
          <w:rFonts w:cstheme="minorHAnsi"/>
        </w:rPr>
        <w:t xml:space="preserve"> are similar to those found in humans. </w:t>
      </w:r>
    </w:p>
    <w:p w:rsidR="00AB0283" w:rsidRPr="00AB0283" w:rsidRDefault="00AB0283" w:rsidP="00170A68">
      <w:pPr>
        <w:pStyle w:val="NoSpacing"/>
        <w:rPr>
          <w:rFonts w:cstheme="minorHAnsi"/>
        </w:rPr>
      </w:pPr>
    </w:p>
    <w:p w:rsidR="00AB0283" w:rsidRPr="00AB0283" w:rsidRDefault="00AB0283" w:rsidP="00170A68">
      <w:pPr>
        <w:pStyle w:val="NoSpacing"/>
        <w:rPr>
          <w:rFonts w:cstheme="minorHAnsi"/>
        </w:rPr>
      </w:pPr>
      <w:r w:rsidRPr="00AB0283">
        <w:rPr>
          <w:rFonts w:cstheme="minorHAnsi"/>
        </w:rPr>
        <w:t xml:space="preserve">5. The ears are composed of the external part, called the </w:t>
      </w:r>
      <w:r w:rsidRPr="00AB0283">
        <w:rPr>
          <w:rFonts w:cstheme="minorHAnsi"/>
          <w:u w:val="single"/>
        </w:rPr>
        <w:t>pinna</w:t>
      </w:r>
      <w:r w:rsidRPr="00AB0283">
        <w:rPr>
          <w:rFonts w:cstheme="minorHAnsi"/>
        </w:rPr>
        <w:t xml:space="preserve">, and the </w:t>
      </w:r>
      <w:r w:rsidRPr="00AB0283">
        <w:rPr>
          <w:rFonts w:cstheme="minorHAnsi"/>
          <w:u w:val="single"/>
        </w:rPr>
        <w:t>auditory meatus</w:t>
      </w:r>
      <w:r w:rsidRPr="00AB0283">
        <w:rPr>
          <w:rFonts w:cstheme="minorHAnsi"/>
        </w:rPr>
        <w:t>, the ear canal.</w:t>
      </w:r>
    </w:p>
    <w:p w:rsidR="00AB0283" w:rsidRPr="00AB0283" w:rsidRDefault="00AB0283" w:rsidP="00170A68">
      <w:pPr>
        <w:pStyle w:val="NoSpacing"/>
        <w:rPr>
          <w:rFonts w:cstheme="minorHAnsi"/>
        </w:rPr>
      </w:pPr>
    </w:p>
    <w:p w:rsidR="00AB0283" w:rsidRPr="00AB0283" w:rsidRDefault="00AB0283" w:rsidP="00170A68">
      <w:pPr>
        <w:pStyle w:val="NoSpacing"/>
        <w:rPr>
          <w:rFonts w:cstheme="minorHAnsi"/>
        </w:rPr>
      </w:pPr>
      <w:r w:rsidRPr="00AB0283">
        <w:rPr>
          <w:rFonts w:cstheme="minorHAnsi"/>
        </w:rPr>
        <w:t xml:space="preserve">6. Locate the </w:t>
      </w:r>
      <w:r w:rsidRPr="00AB0283">
        <w:rPr>
          <w:rFonts w:cstheme="minorHAnsi"/>
          <w:u w:val="single"/>
        </w:rPr>
        <w:t>teats</w:t>
      </w:r>
      <w:r w:rsidRPr="00AB0283">
        <w:rPr>
          <w:rFonts w:cstheme="minorHAnsi"/>
        </w:rPr>
        <w:t xml:space="preserve"> on the ventral surface of the rat. Check a rat of another sex and determine whether both sexes have teats.</w:t>
      </w:r>
    </w:p>
    <w:p w:rsidR="00AB0283" w:rsidRPr="00AB0283" w:rsidRDefault="00AB0283" w:rsidP="00170A68">
      <w:pPr>
        <w:pStyle w:val="NoSpacing"/>
        <w:rPr>
          <w:rFonts w:cstheme="minorHAnsi"/>
        </w:rPr>
      </w:pPr>
    </w:p>
    <w:p w:rsidR="00AB0283" w:rsidRPr="00AB0283" w:rsidRDefault="00AB0283" w:rsidP="00170A68">
      <w:pPr>
        <w:pStyle w:val="NoSpacing"/>
        <w:rPr>
          <w:rFonts w:cstheme="minorHAnsi"/>
        </w:rPr>
      </w:pPr>
      <w:r w:rsidRPr="00AB0283">
        <w:rPr>
          <w:rFonts w:cstheme="minorHAnsi"/>
        </w:rPr>
        <w:t xml:space="preserve">7. Examine the </w:t>
      </w:r>
      <w:r w:rsidRPr="00AB0283">
        <w:rPr>
          <w:rFonts w:cstheme="minorHAnsi"/>
          <w:u w:val="single"/>
        </w:rPr>
        <w:t>tail</w:t>
      </w:r>
      <w:r w:rsidRPr="00AB0283">
        <w:rPr>
          <w:rFonts w:cstheme="minorHAnsi"/>
        </w:rPr>
        <w:t>. The tails of rats do not have hair. Other rodent</w:t>
      </w:r>
      <w:r w:rsidR="00F00D1B">
        <w:rPr>
          <w:rFonts w:cstheme="minorHAnsi"/>
        </w:rPr>
        <w:t>s</w:t>
      </w:r>
      <w:r w:rsidRPr="00AB0283">
        <w:rPr>
          <w:rFonts w:cstheme="minorHAnsi"/>
        </w:rPr>
        <w:t xml:space="preserve">, like gerbils, do. </w:t>
      </w:r>
    </w:p>
    <w:p w:rsidR="00AB0283" w:rsidRPr="00AB0283" w:rsidRDefault="00AB0283" w:rsidP="00170A68">
      <w:pPr>
        <w:pStyle w:val="NoSpacing"/>
        <w:rPr>
          <w:rFonts w:cstheme="minorHAnsi"/>
        </w:rPr>
      </w:pPr>
    </w:p>
    <w:p w:rsidR="00833ED2" w:rsidRPr="00AB0283" w:rsidRDefault="00AB0283" w:rsidP="00170A68">
      <w:pPr>
        <w:pStyle w:val="NoSpacing"/>
        <w:rPr>
          <w:rFonts w:cstheme="minorHAnsi"/>
        </w:rPr>
      </w:pPr>
      <w:r w:rsidRPr="00AB0283">
        <w:rPr>
          <w:rFonts w:cstheme="minorHAnsi"/>
        </w:rPr>
        <w:t xml:space="preserve">8. Locate the </w:t>
      </w:r>
      <w:r w:rsidRPr="00AB0283">
        <w:rPr>
          <w:rFonts w:cstheme="minorHAnsi"/>
          <w:u w:val="single"/>
        </w:rPr>
        <w:t>anus</w:t>
      </w:r>
      <w:r w:rsidRPr="00AB0283">
        <w:rPr>
          <w:rFonts w:cstheme="minorHAnsi"/>
        </w:rPr>
        <w:t>, which is</w:t>
      </w:r>
      <w:r w:rsidR="00C4126C">
        <w:rPr>
          <w:rFonts w:cstheme="minorHAnsi"/>
        </w:rPr>
        <w:t xml:space="preserve"> ventral to the base of the tail</w:t>
      </w:r>
      <w:r w:rsidRPr="00AB0283">
        <w:rPr>
          <w:rFonts w:cstheme="minorHAnsi"/>
        </w:rPr>
        <w:t>.</w:t>
      </w:r>
    </w:p>
    <w:p w:rsidR="00AB0283" w:rsidRPr="00AB0283" w:rsidRDefault="00AB0283" w:rsidP="00170A68">
      <w:pPr>
        <w:pStyle w:val="NoSpacing"/>
        <w:rPr>
          <w:rFonts w:cstheme="minorHAnsi"/>
        </w:rPr>
      </w:pPr>
    </w:p>
    <w:p w:rsidR="00AB0283" w:rsidRPr="00AB0283" w:rsidRDefault="00AB0283" w:rsidP="00170A68">
      <w:pPr>
        <w:pStyle w:val="NoSpacing"/>
        <w:rPr>
          <w:rFonts w:cstheme="minorHAnsi"/>
        </w:rPr>
      </w:pPr>
      <w:r w:rsidRPr="00AB0283">
        <w:rPr>
          <w:rFonts w:cstheme="minorHAnsi"/>
        </w:rPr>
        <w:t>9. Determine whether your rat is male or female by looking near the tail for the male or female genital organs.</w:t>
      </w:r>
    </w:p>
    <w:p w:rsidR="00AB0283" w:rsidRDefault="00AB0283" w:rsidP="00170A68">
      <w:pPr>
        <w:pStyle w:val="NoSpacing"/>
        <w:rPr>
          <w:rFonts w:cstheme="minorHAnsi"/>
        </w:rPr>
      </w:pPr>
    </w:p>
    <w:p w:rsidR="00F500A2" w:rsidRDefault="003A41A5" w:rsidP="00F500A2">
      <w:pPr>
        <w:pStyle w:val="NoSpacing"/>
        <w:rPr>
          <w:rFonts w:cstheme="minorHAnsi"/>
          <w:sz w:val="24"/>
          <w:szCs w:val="24"/>
        </w:rPr>
      </w:pPr>
      <w:r>
        <w:rPr>
          <w:rFonts w:ascii="Arial" w:hAnsi="Arial" w:cs="Arial"/>
          <w:noProof/>
          <w:color w:val="0000FF"/>
          <w:sz w:val="27"/>
          <w:szCs w:val="27"/>
        </w:rPr>
        <w:drawing>
          <wp:anchor distT="0" distB="0" distL="114300" distR="114300" simplePos="0" relativeHeight="251668480" behindDoc="0" locked="0" layoutInCell="1" allowOverlap="1">
            <wp:simplePos x="0" y="0"/>
            <wp:positionH relativeFrom="column">
              <wp:posOffset>4358005</wp:posOffset>
            </wp:positionH>
            <wp:positionV relativeFrom="paragraph">
              <wp:posOffset>49530</wp:posOffset>
            </wp:positionV>
            <wp:extent cx="1353185" cy="2276475"/>
            <wp:effectExtent l="482600" t="0" r="450215" b="0"/>
            <wp:wrapSquare wrapText="bothSides"/>
            <wp:docPr id="1" name="Picture 1" descr="http://t1.gstatic.com/images?q=tbn:ANd9GcRLQs_Kw4hLNnanTCOe1kPBKOIsb1kCOpQ89CEDzG6vNtaqXstlh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LQs_Kw4hLNnanTCOe1kPBKOIsb1kCOpQ89CEDzG6vNtaqXstlh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353185" cy="2276475"/>
                    </a:xfrm>
                    <a:prstGeom prst="rect">
                      <a:avLst/>
                    </a:prstGeom>
                    <a:noFill/>
                    <a:ln>
                      <a:noFill/>
                    </a:ln>
                  </pic:spPr>
                </pic:pic>
              </a:graphicData>
            </a:graphic>
          </wp:anchor>
        </w:drawing>
      </w:r>
      <w:r w:rsidR="00F500A2" w:rsidRPr="00C8497C">
        <w:rPr>
          <w:rFonts w:cstheme="minorHAnsi"/>
          <w:b/>
          <w:sz w:val="24"/>
          <w:szCs w:val="24"/>
        </w:rPr>
        <w:t xml:space="preserve">Part </w:t>
      </w:r>
      <w:r w:rsidR="002D3347">
        <w:rPr>
          <w:rFonts w:cstheme="minorHAnsi"/>
          <w:b/>
          <w:sz w:val="24"/>
          <w:szCs w:val="24"/>
        </w:rPr>
        <w:t>Two</w:t>
      </w:r>
      <w:r w:rsidR="00F500A2" w:rsidRPr="00C8497C">
        <w:rPr>
          <w:rFonts w:cstheme="minorHAnsi"/>
          <w:b/>
          <w:sz w:val="24"/>
          <w:szCs w:val="24"/>
        </w:rPr>
        <w:t>: Respiratory System</w:t>
      </w:r>
    </w:p>
    <w:p w:rsidR="00F500A2" w:rsidRDefault="00F500A2" w:rsidP="00F500A2">
      <w:pPr>
        <w:pStyle w:val="NoSpacing"/>
        <w:rPr>
          <w:rFonts w:cstheme="minorHAnsi"/>
        </w:rPr>
      </w:pPr>
      <w:r>
        <w:rPr>
          <w:rFonts w:cstheme="minorHAnsi"/>
        </w:rPr>
        <w:t xml:space="preserve">The respiratory is responsible for the exchange of gases. The rat must take in oxygen for respiration </w:t>
      </w:r>
      <w:r w:rsidR="003A41A5">
        <w:rPr>
          <w:rFonts w:cstheme="minorHAnsi"/>
        </w:rPr>
        <w:t>processes and</w:t>
      </w:r>
      <w:r>
        <w:rPr>
          <w:rFonts w:cstheme="minorHAnsi"/>
        </w:rPr>
        <w:t xml:space="preserve"> must rid itself of carbon dioxide waste.</w:t>
      </w:r>
    </w:p>
    <w:p w:rsidR="003A41A5" w:rsidRDefault="003A41A5" w:rsidP="003A41A5">
      <w:pPr>
        <w:pStyle w:val="NoSpacing"/>
        <w:rPr>
          <w:rFonts w:cstheme="minorHAnsi"/>
        </w:rPr>
      </w:pPr>
    </w:p>
    <w:p w:rsidR="003A41A5" w:rsidRDefault="003A41A5" w:rsidP="003A41A5">
      <w:pPr>
        <w:pStyle w:val="NoSpacing"/>
        <w:rPr>
          <w:rFonts w:cstheme="minorHAnsi"/>
        </w:rPr>
      </w:pPr>
      <w:r>
        <w:rPr>
          <w:rFonts w:cstheme="minorHAnsi"/>
        </w:rPr>
        <w:t>1. You will carefully remove the skin and muscles of the rat to expose the organs beneath.</w:t>
      </w:r>
    </w:p>
    <w:p w:rsidR="003A41A5" w:rsidRDefault="003A41A5" w:rsidP="003A41A5">
      <w:pPr>
        <w:pStyle w:val="NoSpacing"/>
        <w:rPr>
          <w:rFonts w:cstheme="minorHAnsi"/>
        </w:rPr>
      </w:pPr>
      <w:r>
        <w:rPr>
          <w:rFonts w:cstheme="minorHAnsi"/>
        </w:rPr>
        <w:t xml:space="preserve">Use scissors to cut through the abdominal wall of the rat following the incision marks as shown in Figure 1. </w:t>
      </w:r>
    </w:p>
    <w:p w:rsidR="003A41A5" w:rsidRDefault="003A41A5" w:rsidP="003A41A5">
      <w:pPr>
        <w:pStyle w:val="NoSpacing"/>
        <w:rPr>
          <w:rFonts w:cstheme="minorHAnsi"/>
        </w:rPr>
      </w:pPr>
    </w:p>
    <w:p w:rsidR="003A41A5" w:rsidRDefault="005B537C" w:rsidP="003A41A5">
      <w:pPr>
        <w:pStyle w:val="NoSpacing"/>
        <w:rPr>
          <w:rFonts w:cstheme="minorHAnsi"/>
        </w:rPr>
      </w:pPr>
      <w:r>
        <w:rPr>
          <w:noProof/>
        </w:rPr>
        <w:pict w14:anchorId="3FA20C00">
          <v:shapetype id="_x0000_t202" coordsize="21600,21600" o:spt="202" path="m,l,21600r21600,l21600,xe">
            <v:stroke joinstyle="miter"/>
            <v:path gradientshapeok="t" o:connecttype="rect"/>
          </v:shapetype>
          <v:shape id="Text Box 6" o:spid="_x0000_s1028" type="#_x0000_t202" style="position:absolute;margin-left:335.7pt;margin-top:24.6pt;width:120.55pt;height: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" stroked="f">
            <v:textbox inset="0,0,0,0">
              <w:txbxContent>
                <w:p w:rsidR="00CB0BF6" w:rsidRPr="004B6851" w:rsidRDefault="00CB0BF6" w:rsidP="003A41A5">
                  <w:pPr>
                    <w:pStyle w:val="Caption"/>
                    <w:jc w:val="center"/>
                    <w:rPr>
                      <w:rFonts w:ascii="Arial" w:hAnsi="Arial" w:cs="Arial"/>
                      <w:noProof/>
                      <w:color w:val="0000FF"/>
                      <w:sz w:val="27"/>
                      <w:szCs w:val="27"/>
                    </w:rPr>
                  </w:pPr>
                  <w:r>
                    <w:t xml:space="preserve">Figure </w:t>
                  </w:r>
                  <w:fldSimple w:instr=" SEQ Figure \* ARABIC ">
                    <w:r>
                      <w:rPr>
                        <w:noProof/>
                      </w:rPr>
                      <w:t>1</w:t>
                    </w:r>
                  </w:fldSimple>
                </w:p>
              </w:txbxContent>
            </v:textbox>
            <w10:wrap type="square"/>
          </v:shape>
        </w:pict>
      </w:r>
      <w:r w:rsidR="003A41A5">
        <w:rPr>
          <w:rFonts w:cstheme="minorHAnsi"/>
        </w:rPr>
        <w:t xml:space="preserve">2.  Cut slowly and carefully; do not cut too deeply to prevent damaging the underlying structures. Keep the tip of your dissection tool pointed upwards. </w:t>
      </w:r>
    </w:p>
    <w:p w:rsidR="003A41A5" w:rsidRDefault="003A41A5" w:rsidP="003A41A5">
      <w:pPr>
        <w:pStyle w:val="NoSpacing"/>
        <w:rPr>
          <w:rFonts w:cstheme="minorHAnsi"/>
        </w:rPr>
      </w:pPr>
      <w:r>
        <w:rPr>
          <w:rFonts w:cstheme="minorHAnsi"/>
        </w:rPr>
        <w:t>Note: when you cut through the thoracic cavity, you will encounter bone.</w:t>
      </w:r>
    </w:p>
    <w:p w:rsidR="003A41A5" w:rsidRDefault="003A41A5" w:rsidP="003A41A5">
      <w:pPr>
        <w:pStyle w:val="NoSpacing"/>
        <w:rPr>
          <w:rFonts w:cstheme="minorHAnsi"/>
        </w:rPr>
      </w:pPr>
    </w:p>
    <w:p w:rsidR="003A41A5" w:rsidRDefault="003A41A5" w:rsidP="003A41A5">
      <w:pPr>
        <w:pStyle w:val="NoSpacing"/>
        <w:rPr>
          <w:rFonts w:cstheme="minorHAnsi"/>
        </w:rPr>
      </w:pPr>
      <w:r>
        <w:rPr>
          <w:rFonts w:cstheme="minorHAnsi"/>
        </w:rPr>
        <w:t>3. Once the incisions have been made, pin both skin flaps to the side of the rat.</w:t>
      </w:r>
      <w:r>
        <w:rPr>
          <w:rFonts w:cstheme="minorHAnsi"/>
        </w:rPr>
        <w:tab/>
      </w:r>
      <w:r>
        <w:rPr>
          <w:rFonts w:cstheme="minorHAnsi"/>
        </w:rPr>
        <w:tab/>
      </w:r>
    </w:p>
    <w:p w:rsidR="003A41A5" w:rsidRDefault="003A41A5" w:rsidP="00F500A2">
      <w:pPr>
        <w:pStyle w:val="NoSpacing"/>
        <w:rPr>
          <w:rFonts w:cstheme="minorHAnsi"/>
        </w:rPr>
      </w:pPr>
    </w:p>
    <w:p w:rsidR="00F500A2" w:rsidRDefault="003A41A5" w:rsidP="00F500A2">
      <w:pPr>
        <w:pStyle w:val="NoSpacing"/>
        <w:rPr>
          <w:rFonts w:cstheme="minorHAnsi"/>
        </w:rPr>
      </w:pPr>
      <w:r>
        <w:rPr>
          <w:rFonts w:cstheme="minorHAnsi"/>
        </w:rPr>
        <w:t>4</w:t>
      </w:r>
      <w:r w:rsidR="00F500A2">
        <w:rPr>
          <w:rFonts w:cstheme="minorHAnsi"/>
        </w:rPr>
        <w:t xml:space="preserve">. Locate the </w:t>
      </w:r>
      <w:r w:rsidR="00F500A2" w:rsidRPr="00F500A2">
        <w:rPr>
          <w:rFonts w:cstheme="minorHAnsi"/>
          <w:u w:val="single"/>
        </w:rPr>
        <w:t>trachea</w:t>
      </w:r>
      <w:r w:rsidR="00F500A2">
        <w:rPr>
          <w:rFonts w:cstheme="minorHAnsi"/>
        </w:rPr>
        <w:t xml:space="preserve">. The trachea is a tube that extends from the neck to the chest. It is white and lined with cartilage. The opening of the trachea is the </w:t>
      </w:r>
      <w:r w:rsidR="00F500A2" w:rsidRPr="00F500A2">
        <w:rPr>
          <w:rFonts w:cstheme="minorHAnsi"/>
          <w:u w:val="single"/>
        </w:rPr>
        <w:t>glottis</w:t>
      </w:r>
      <w:r w:rsidR="00F500A2">
        <w:rPr>
          <w:rFonts w:cstheme="minorHAnsi"/>
        </w:rPr>
        <w:t xml:space="preserve">. The enlargement at the anterior end of the trachea is the </w:t>
      </w:r>
      <w:r w:rsidR="00F500A2" w:rsidRPr="00F500A2">
        <w:rPr>
          <w:rFonts w:cstheme="minorHAnsi"/>
          <w:u w:val="single"/>
        </w:rPr>
        <w:t>larynx</w:t>
      </w:r>
      <w:r w:rsidR="00F500A2">
        <w:rPr>
          <w:rFonts w:cstheme="minorHAnsi"/>
        </w:rPr>
        <w:t xml:space="preserve"> (voice box) which contains the vocal chords.</w:t>
      </w:r>
    </w:p>
    <w:p w:rsidR="00F500A2" w:rsidRDefault="00F500A2" w:rsidP="00F500A2">
      <w:pPr>
        <w:pStyle w:val="NoSpacing"/>
        <w:rPr>
          <w:rFonts w:cstheme="minorHAnsi"/>
        </w:rPr>
      </w:pPr>
    </w:p>
    <w:p w:rsidR="00F500A2" w:rsidRDefault="003A41A5" w:rsidP="00F500A2">
      <w:pPr>
        <w:pStyle w:val="NoSpacing"/>
        <w:rPr>
          <w:rFonts w:cstheme="minorHAnsi"/>
        </w:rPr>
      </w:pPr>
      <w:r>
        <w:rPr>
          <w:rFonts w:cstheme="minorHAnsi"/>
        </w:rPr>
        <w:t>5</w:t>
      </w:r>
      <w:r w:rsidR="00F500A2">
        <w:rPr>
          <w:rFonts w:cstheme="minorHAnsi"/>
        </w:rPr>
        <w:t xml:space="preserve">. The trachea splits in the chest cavity into two </w:t>
      </w:r>
      <w:r w:rsidR="00F500A2">
        <w:rPr>
          <w:rFonts w:cstheme="minorHAnsi"/>
          <w:u w:val="single"/>
        </w:rPr>
        <w:t>bronchi</w:t>
      </w:r>
      <w:r w:rsidR="00F500A2">
        <w:rPr>
          <w:rFonts w:cstheme="minorHAnsi"/>
        </w:rPr>
        <w:t xml:space="preserve">.  Each of these air tubes extends into the lungs and splits into smaller tubes called </w:t>
      </w:r>
      <w:r w:rsidR="00F500A2">
        <w:rPr>
          <w:rFonts w:cstheme="minorHAnsi"/>
          <w:u w:val="single"/>
        </w:rPr>
        <w:t>bronchioles</w:t>
      </w:r>
      <w:r w:rsidR="00F500A2">
        <w:rPr>
          <w:rFonts w:cstheme="minorHAnsi"/>
        </w:rPr>
        <w:t xml:space="preserve">.  Using this information, locate the two </w:t>
      </w:r>
      <w:r w:rsidR="00F500A2" w:rsidRPr="00F500A2">
        <w:rPr>
          <w:rFonts w:cstheme="minorHAnsi"/>
          <w:u w:val="single"/>
        </w:rPr>
        <w:t>lungs</w:t>
      </w:r>
      <w:r w:rsidR="00F500A2">
        <w:rPr>
          <w:rFonts w:cstheme="minorHAnsi"/>
        </w:rPr>
        <w:t xml:space="preserve"> which lie on either side of the heart.</w:t>
      </w:r>
    </w:p>
    <w:p w:rsidR="00F500A2" w:rsidRDefault="00F500A2" w:rsidP="00F500A2">
      <w:pPr>
        <w:pStyle w:val="NoSpacing"/>
        <w:rPr>
          <w:rFonts w:cstheme="minorHAnsi"/>
        </w:rPr>
      </w:pPr>
    </w:p>
    <w:p w:rsidR="00F500A2" w:rsidRPr="00F500A2" w:rsidRDefault="003A41A5" w:rsidP="00F500A2">
      <w:pPr>
        <w:pStyle w:val="NoSpacing"/>
        <w:rPr>
          <w:rFonts w:cstheme="minorHAnsi"/>
        </w:rPr>
      </w:pPr>
      <w:r>
        <w:rPr>
          <w:rFonts w:cstheme="minorHAnsi"/>
        </w:rPr>
        <w:lastRenderedPageBreak/>
        <w:t>6</w:t>
      </w:r>
      <w:r w:rsidR="00F500A2">
        <w:rPr>
          <w:rFonts w:cstheme="minorHAnsi"/>
        </w:rPr>
        <w:t xml:space="preserve">. Locate the thin muscular </w:t>
      </w:r>
      <w:r w:rsidR="00F500A2" w:rsidRPr="00F500A2">
        <w:rPr>
          <w:rFonts w:cstheme="minorHAnsi"/>
          <w:u w:val="single"/>
        </w:rPr>
        <w:t>diaphragm</w:t>
      </w:r>
      <w:r w:rsidR="00F500A2" w:rsidRPr="00F500A2">
        <w:rPr>
          <w:rFonts w:cstheme="minorHAnsi"/>
        </w:rPr>
        <w:t xml:space="preserve"> just above the liver.</w:t>
      </w:r>
      <w:r w:rsidR="00F500A2">
        <w:rPr>
          <w:rFonts w:cstheme="minorHAnsi"/>
        </w:rPr>
        <w:t xml:space="preserve"> This muscle is responsible for drawing air into the chest cavity.</w:t>
      </w:r>
    </w:p>
    <w:p w:rsidR="00DA70A4" w:rsidRDefault="00DA70A4" w:rsidP="00170A68">
      <w:pPr>
        <w:pStyle w:val="NoSpacing"/>
        <w:rPr>
          <w:rFonts w:cstheme="minorHAnsi"/>
          <w:b/>
          <w:sz w:val="24"/>
          <w:szCs w:val="24"/>
        </w:rPr>
      </w:pPr>
    </w:p>
    <w:p w:rsidR="00380DE0" w:rsidRPr="00C8497C" w:rsidRDefault="00E321D1" w:rsidP="00170A68">
      <w:pPr>
        <w:pStyle w:val="NoSpacing"/>
        <w:rPr>
          <w:rFonts w:cstheme="minorHAnsi"/>
          <w:b/>
          <w:sz w:val="24"/>
          <w:szCs w:val="24"/>
        </w:rPr>
      </w:pPr>
      <w:r w:rsidRPr="00C8497C">
        <w:rPr>
          <w:rFonts w:cstheme="minorHAnsi"/>
          <w:b/>
          <w:sz w:val="24"/>
          <w:szCs w:val="24"/>
        </w:rPr>
        <w:t xml:space="preserve">Part </w:t>
      </w:r>
      <w:r w:rsidR="002D3347">
        <w:rPr>
          <w:rFonts w:cstheme="minorHAnsi"/>
          <w:b/>
          <w:sz w:val="24"/>
          <w:szCs w:val="24"/>
        </w:rPr>
        <w:t>Three</w:t>
      </w:r>
      <w:r w:rsidRPr="00C8497C">
        <w:rPr>
          <w:rFonts w:cstheme="minorHAnsi"/>
          <w:b/>
          <w:sz w:val="24"/>
          <w:szCs w:val="24"/>
        </w:rPr>
        <w:t xml:space="preserve">: </w:t>
      </w:r>
      <w:r w:rsidR="00380DE0" w:rsidRPr="00C8497C">
        <w:rPr>
          <w:rFonts w:cstheme="minorHAnsi"/>
          <w:b/>
          <w:sz w:val="24"/>
          <w:szCs w:val="24"/>
        </w:rPr>
        <w:t>Digestive System</w:t>
      </w:r>
    </w:p>
    <w:p w:rsidR="00C01A66" w:rsidRPr="00F500A2" w:rsidRDefault="00C8497C" w:rsidP="00C01A66">
      <w:pPr>
        <w:pStyle w:val="NoSpacing"/>
        <w:rPr>
          <w:rFonts w:cstheme="minorHAnsi"/>
          <w:i/>
        </w:rPr>
      </w:pPr>
      <w:r>
        <w:rPr>
          <w:rFonts w:cstheme="minorHAnsi"/>
        </w:rPr>
        <w:tab/>
      </w:r>
      <w:r>
        <w:rPr>
          <w:rFonts w:cstheme="minorHAnsi"/>
        </w:rPr>
        <w:tab/>
      </w:r>
      <w:r>
        <w:rPr>
          <w:rFonts w:cstheme="minorHAnsi"/>
        </w:rPr>
        <w:tab/>
      </w:r>
    </w:p>
    <w:p w:rsidR="00833ED2" w:rsidRPr="00833ED2" w:rsidRDefault="003A41A5" w:rsidP="00C01A66">
      <w:pPr>
        <w:pStyle w:val="NoSpacing"/>
        <w:rPr>
          <w:rFonts w:cstheme="minorHAnsi"/>
        </w:rPr>
      </w:pPr>
      <w:r>
        <w:rPr>
          <w:rFonts w:cstheme="minorHAnsi"/>
        </w:rPr>
        <w:t>1</w:t>
      </w:r>
      <w:r w:rsidR="00C01A66">
        <w:rPr>
          <w:rFonts w:cstheme="minorHAnsi"/>
        </w:rPr>
        <w:t xml:space="preserve">. </w:t>
      </w:r>
      <w:r w:rsidR="00F500A2">
        <w:rPr>
          <w:rFonts w:cstheme="minorHAnsi"/>
        </w:rPr>
        <w:t>Locate t</w:t>
      </w:r>
      <w:r w:rsidR="00833ED2">
        <w:rPr>
          <w:rFonts w:cstheme="minorHAnsi"/>
        </w:rPr>
        <w:t xml:space="preserve">he large, reddish-brown organ </w:t>
      </w:r>
      <w:r w:rsidR="00F500A2">
        <w:rPr>
          <w:rFonts w:cstheme="minorHAnsi"/>
        </w:rPr>
        <w:t xml:space="preserve">called the </w:t>
      </w:r>
      <w:r w:rsidR="00F500A2" w:rsidRPr="002D3347">
        <w:rPr>
          <w:rFonts w:cstheme="minorHAnsi"/>
          <w:u w:val="single"/>
        </w:rPr>
        <w:t>liver</w:t>
      </w:r>
      <w:r w:rsidR="00F500A2">
        <w:rPr>
          <w:rFonts w:cstheme="minorHAnsi"/>
        </w:rPr>
        <w:t xml:space="preserve"> which </w:t>
      </w:r>
      <w:r w:rsidR="00833ED2">
        <w:rPr>
          <w:rFonts w:cstheme="minorHAnsi"/>
        </w:rPr>
        <w:t>occup</w:t>
      </w:r>
      <w:r w:rsidR="00F500A2">
        <w:rPr>
          <w:rFonts w:cstheme="minorHAnsi"/>
        </w:rPr>
        <w:t>ies much of the abdominal space</w:t>
      </w:r>
      <w:r w:rsidR="00833ED2">
        <w:rPr>
          <w:rFonts w:cstheme="minorHAnsi"/>
        </w:rPr>
        <w:t xml:space="preserve">. It is just under the </w:t>
      </w:r>
      <w:r w:rsidR="00833ED2" w:rsidRPr="002D3347">
        <w:rPr>
          <w:rFonts w:cstheme="minorHAnsi"/>
        </w:rPr>
        <w:t>diaphragm</w:t>
      </w:r>
      <w:r w:rsidR="00833ED2">
        <w:rPr>
          <w:rFonts w:cstheme="minorHAnsi"/>
        </w:rPr>
        <w:t>. The liver has many functions, one of which is to produce bile which aids in the digestion of fats. The liver also stores glycogen and transforms wastes in</w:t>
      </w:r>
      <w:r w:rsidR="002D3347">
        <w:rPr>
          <w:rFonts w:cstheme="minorHAnsi"/>
        </w:rPr>
        <w:t>to less harmful substances. Rat</w:t>
      </w:r>
      <w:r w:rsidR="00833ED2">
        <w:rPr>
          <w:rFonts w:cstheme="minorHAnsi"/>
        </w:rPr>
        <w:t xml:space="preserve">s do not have a gall bladder (which is used for bile storing in other animals). </w:t>
      </w:r>
    </w:p>
    <w:p w:rsidR="00833ED2" w:rsidRDefault="00833ED2" w:rsidP="00C01A66">
      <w:pPr>
        <w:pStyle w:val="NoSpacing"/>
        <w:rPr>
          <w:rFonts w:cstheme="minorHAnsi"/>
        </w:rPr>
      </w:pPr>
      <w:r w:rsidRPr="00833ED2">
        <w:rPr>
          <w:rFonts w:cstheme="minorHAnsi"/>
          <w:i/>
        </w:rPr>
        <w:t>Note: You may choose to use Figure 2 to help identify the organs that make up the digestive system.</w:t>
      </w:r>
    </w:p>
    <w:p w:rsidR="00833ED2" w:rsidRDefault="00833ED2" w:rsidP="00C01A66">
      <w:pPr>
        <w:pStyle w:val="NoSpacing"/>
        <w:rPr>
          <w:rFonts w:cstheme="minorHAnsi"/>
        </w:rPr>
      </w:pPr>
    </w:p>
    <w:p w:rsidR="00833ED2" w:rsidRDefault="003A41A5" w:rsidP="00C01A66">
      <w:pPr>
        <w:pStyle w:val="NoSpacing"/>
        <w:rPr>
          <w:rFonts w:cstheme="minorHAnsi"/>
        </w:rPr>
      </w:pPr>
      <w:r>
        <w:rPr>
          <w:rFonts w:cstheme="minorHAnsi"/>
        </w:rPr>
        <w:t>2</w:t>
      </w:r>
      <w:r w:rsidR="00833ED2">
        <w:rPr>
          <w:rFonts w:cstheme="minorHAnsi"/>
        </w:rPr>
        <w:t xml:space="preserve">. </w:t>
      </w:r>
      <w:r w:rsidR="00F500A2">
        <w:rPr>
          <w:rFonts w:cstheme="minorHAnsi"/>
        </w:rPr>
        <w:t>Locate the</w:t>
      </w:r>
      <w:r w:rsidR="00833ED2">
        <w:rPr>
          <w:rFonts w:cstheme="minorHAnsi"/>
        </w:rPr>
        <w:t xml:space="preserve"> </w:t>
      </w:r>
      <w:r w:rsidR="00833ED2">
        <w:rPr>
          <w:rFonts w:cstheme="minorHAnsi"/>
          <w:u w:val="single"/>
        </w:rPr>
        <w:t>esophagus</w:t>
      </w:r>
      <w:r w:rsidR="00F500A2">
        <w:rPr>
          <w:rFonts w:cstheme="minorHAnsi"/>
        </w:rPr>
        <w:t xml:space="preserve"> which r</w:t>
      </w:r>
      <w:r w:rsidR="00833ED2">
        <w:rPr>
          <w:rFonts w:cstheme="minorHAnsi"/>
        </w:rPr>
        <w:t>uns through the diaphragm and moves food from the mouth to the stomach. It is distinguished from the trachea by its lack of cartilage rings.</w:t>
      </w:r>
    </w:p>
    <w:p w:rsidR="00E15E2D" w:rsidRDefault="00E15E2D" w:rsidP="00C01A66">
      <w:pPr>
        <w:pStyle w:val="NoSpacing"/>
        <w:rPr>
          <w:rFonts w:cstheme="minorHAnsi"/>
        </w:rPr>
      </w:pPr>
    </w:p>
    <w:p w:rsidR="00E15E2D" w:rsidRDefault="003A41A5" w:rsidP="00C01A66">
      <w:pPr>
        <w:pStyle w:val="NoSpacing"/>
        <w:rPr>
          <w:rFonts w:cstheme="minorHAnsi"/>
        </w:rPr>
      </w:pPr>
      <w:r>
        <w:rPr>
          <w:rFonts w:cstheme="minorHAnsi"/>
        </w:rPr>
        <w:t>3</w:t>
      </w:r>
      <w:r w:rsidR="00E15E2D">
        <w:rPr>
          <w:rFonts w:cstheme="minorHAnsi"/>
        </w:rPr>
        <w:t xml:space="preserve">. Locate the </w:t>
      </w:r>
      <w:r w:rsidR="00E15E2D" w:rsidRPr="00E15E2D">
        <w:rPr>
          <w:rFonts w:cstheme="minorHAnsi"/>
          <w:u w:val="single"/>
        </w:rPr>
        <w:t>stomach</w:t>
      </w:r>
      <w:r w:rsidR="00E15E2D">
        <w:rPr>
          <w:rFonts w:cstheme="minorHAnsi"/>
        </w:rPr>
        <w:t xml:space="preserve"> on the right side just under the liver. The function of the stomach includes food storage, physical breakdown of food, and the digestion of protein. The opening between the esophagus and the stomach is called the cardiac sphincter. The outer margin of the curved stomach is called the greater curvature; the inner margin is called the lesser curvature.</w:t>
      </w:r>
    </w:p>
    <w:p w:rsidR="00F00D1B" w:rsidRDefault="00F00D1B" w:rsidP="00C01A66">
      <w:pPr>
        <w:pStyle w:val="NoSpacing"/>
        <w:rPr>
          <w:rFonts w:cstheme="minorHAnsi"/>
        </w:rPr>
      </w:pPr>
    </w:p>
    <w:p w:rsidR="00F00D1B" w:rsidRDefault="003A41A5" w:rsidP="00C01A66">
      <w:pPr>
        <w:pStyle w:val="NoSpacing"/>
        <w:rPr>
          <w:rFonts w:cstheme="minorHAnsi"/>
        </w:rPr>
      </w:pPr>
      <w:r>
        <w:rPr>
          <w:rFonts w:cstheme="minorHAnsi"/>
        </w:rPr>
        <w:t>4</w:t>
      </w:r>
      <w:r w:rsidR="00F00D1B">
        <w:rPr>
          <w:rFonts w:cstheme="minorHAnsi"/>
        </w:rPr>
        <w:t xml:space="preserve">. </w:t>
      </w:r>
      <w:r w:rsidR="00F500A2">
        <w:rPr>
          <w:rFonts w:cstheme="minorHAnsi"/>
        </w:rPr>
        <w:t>Locate the</w:t>
      </w:r>
      <w:r w:rsidR="00F00D1B">
        <w:rPr>
          <w:rFonts w:cstheme="minorHAnsi"/>
        </w:rPr>
        <w:t xml:space="preserve"> </w:t>
      </w:r>
      <w:r w:rsidR="00F00D1B" w:rsidRPr="00F00D1B">
        <w:rPr>
          <w:rFonts w:cstheme="minorHAnsi"/>
          <w:u w:val="single"/>
        </w:rPr>
        <w:t>spleen</w:t>
      </w:r>
      <w:r w:rsidR="00F00D1B">
        <w:rPr>
          <w:rFonts w:cstheme="minorHAnsi"/>
        </w:rPr>
        <w:t xml:space="preserve"> </w:t>
      </w:r>
      <w:r w:rsidR="00F500A2">
        <w:rPr>
          <w:rFonts w:cstheme="minorHAnsi"/>
        </w:rPr>
        <w:t xml:space="preserve">which </w:t>
      </w:r>
      <w:r w:rsidR="00F00D1B">
        <w:rPr>
          <w:rFonts w:cstheme="minorHAnsi"/>
        </w:rPr>
        <w:t>is about the same colour as the liver and is attached to the greater curvature of the stomach. It is shaped like a banana and is associated with the circulatory system and functions in the destruction of blood cells and blood storage. It helps with the function of the immune system. A person may live without a spleen but are more likely to get sick.</w:t>
      </w:r>
    </w:p>
    <w:p w:rsidR="00F00D1B" w:rsidRDefault="00F00D1B" w:rsidP="00C01A66">
      <w:pPr>
        <w:pStyle w:val="NoSpacing"/>
        <w:rPr>
          <w:rFonts w:cstheme="minorHAnsi"/>
        </w:rPr>
      </w:pPr>
    </w:p>
    <w:p w:rsidR="00F00D1B" w:rsidRDefault="003A41A5" w:rsidP="00C01A66">
      <w:pPr>
        <w:pStyle w:val="NoSpacing"/>
        <w:rPr>
          <w:rFonts w:cstheme="minorHAnsi"/>
        </w:rPr>
      </w:pPr>
      <w:r>
        <w:rPr>
          <w:rFonts w:cstheme="minorHAnsi"/>
        </w:rPr>
        <w:t>5</w:t>
      </w:r>
      <w:r w:rsidR="00F00D1B">
        <w:rPr>
          <w:rFonts w:cstheme="minorHAnsi"/>
        </w:rPr>
        <w:t xml:space="preserve">. </w:t>
      </w:r>
      <w:r w:rsidR="00F500A2">
        <w:rPr>
          <w:rFonts w:cstheme="minorHAnsi"/>
        </w:rPr>
        <w:t>Locate the</w:t>
      </w:r>
      <w:r w:rsidR="00F00D1B">
        <w:rPr>
          <w:rFonts w:cstheme="minorHAnsi"/>
        </w:rPr>
        <w:t xml:space="preserve"> </w:t>
      </w:r>
      <w:r w:rsidR="00F00D1B">
        <w:rPr>
          <w:rFonts w:cstheme="minorHAnsi"/>
          <w:u w:val="single"/>
        </w:rPr>
        <w:t>pancreas</w:t>
      </w:r>
      <w:r w:rsidR="00F00D1B">
        <w:rPr>
          <w:rFonts w:cstheme="minorHAnsi"/>
        </w:rPr>
        <w:t xml:space="preserve"> </w:t>
      </w:r>
      <w:r w:rsidR="00F500A2">
        <w:rPr>
          <w:rFonts w:cstheme="minorHAnsi"/>
        </w:rPr>
        <w:t xml:space="preserve">which </w:t>
      </w:r>
      <w:r w:rsidR="00F00D1B">
        <w:rPr>
          <w:rFonts w:cstheme="minorHAnsi"/>
        </w:rPr>
        <w:t>is a thin membrane that may be white and granular.  It lies beneath the stomach. The pancreas produces digestive enzymes that are sent to the intestine via the pancreatic duct.</w:t>
      </w:r>
    </w:p>
    <w:p w:rsidR="00F00D1B" w:rsidRDefault="00C4126C" w:rsidP="00C01A66">
      <w:pPr>
        <w:pStyle w:val="NoSpacing"/>
        <w:rPr>
          <w:rFonts w:cstheme="minorHAnsi"/>
        </w:rPr>
      </w:pPr>
      <w:r>
        <w:rPr>
          <w:rFonts w:cstheme="minorHAnsi"/>
          <w:noProof/>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100965</wp:posOffset>
            </wp:positionV>
            <wp:extent cx="2305050" cy="2955290"/>
            <wp:effectExtent l="2540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4244" t="24438" r="38746" b="20152"/>
                    <a:stretch/>
                  </pic:blipFill>
                  <pic:spPr bwMode="auto">
                    <a:xfrm>
                      <a:off x="0" y="0"/>
                      <a:ext cx="2305050" cy="2955290"/>
                    </a:xfrm>
                    <a:prstGeom prst="rect">
                      <a:avLst/>
                    </a:prstGeom>
                    <a:ln>
                      <a:noFill/>
                    </a:ln>
                    <a:extLst>
                      <a:ext uri="{53640926-AAD7-44D8-BBD7-CCE9431645EC}">
                        <a14:shadowObscured xmlns:a14="http://schemas.microsoft.com/office/drawing/2010/main"/>
                      </a:ext>
                    </a:extLst>
                  </pic:spPr>
                </pic:pic>
              </a:graphicData>
            </a:graphic>
          </wp:anchor>
        </w:drawing>
      </w:r>
    </w:p>
    <w:p w:rsidR="00F00D1B" w:rsidRDefault="003A41A5" w:rsidP="00C01A66">
      <w:pPr>
        <w:pStyle w:val="NoSpacing"/>
        <w:rPr>
          <w:rFonts w:cstheme="minorHAnsi"/>
        </w:rPr>
      </w:pPr>
      <w:r>
        <w:rPr>
          <w:rFonts w:cstheme="minorHAnsi"/>
        </w:rPr>
        <w:t>6</w:t>
      </w:r>
      <w:r w:rsidR="00F00D1B">
        <w:rPr>
          <w:rFonts w:cstheme="minorHAnsi"/>
        </w:rPr>
        <w:t xml:space="preserve">. </w:t>
      </w:r>
      <w:r w:rsidR="00F500A2">
        <w:rPr>
          <w:rFonts w:cstheme="minorHAnsi"/>
        </w:rPr>
        <w:t>Locate the</w:t>
      </w:r>
      <w:r w:rsidR="00F00D1B">
        <w:rPr>
          <w:rFonts w:cstheme="minorHAnsi"/>
        </w:rPr>
        <w:t xml:space="preserve"> </w:t>
      </w:r>
      <w:r w:rsidR="00F00D1B">
        <w:rPr>
          <w:rFonts w:cstheme="minorHAnsi"/>
          <w:u w:val="single"/>
        </w:rPr>
        <w:t>small intestine</w:t>
      </w:r>
      <w:r w:rsidR="00F500A2">
        <w:rPr>
          <w:rFonts w:cstheme="minorHAnsi"/>
        </w:rPr>
        <w:t xml:space="preserve"> which</w:t>
      </w:r>
      <w:r w:rsidR="00F00D1B">
        <w:rPr>
          <w:rFonts w:cstheme="minorHAnsi"/>
        </w:rPr>
        <w:t xml:space="preserve"> is a slender coiled tube that receives partially digested food from the stomach via the pyloric sphincter. The term “small” refers to its diameter, not its length. It consists of three sections: duodenum, ileum, and jejunum. The small intestine leads to the </w:t>
      </w:r>
      <w:r w:rsidR="00F00D1B" w:rsidRPr="002D3347">
        <w:rPr>
          <w:rFonts w:cstheme="minorHAnsi"/>
        </w:rPr>
        <w:t>cecum</w:t>
      </w:r>
      <w:r w:rsidR="008E7164">
        <w:rPr>
          <w:rFonts w:cstheme="minorHAnsi"/>
        </w:rPr>
        <w:t xml:space="preserve"> (also spelled caecum, </w:t>
      </w:r>
      <w:proofErr w:type="spellStart"/>
      <w:r w:rsidR="008E7164">
        <w:rPr>
          <w:rFonts w:cstheme="minorHAnsi"/>
        </w:rPr>
        <w:t>latin</w:t>
      </w:r>
      <w:proofErr w:type="spellEnd"/>
      <w:r w:rsidR="008E7164">
        <w:rPr>
          <w:rFonts w:cstheme="minorHAnsi"/>
        </w:rPr>
        <w:t xml:space="preserve"> term for “blind”)</w:t>
      </w:r>
      <w:r w:rsidR="00F00D1B">
        <w:rPr>
          <w:rFonts w:cstheme="minorHAnsi"/>
        </w:rPr>
        <w:t>.</w:t>
      </w:r>
      <w:r w:rsidR="00463F1E">
        <w:rPr>
          <w:rFonts w:cstheme="minorHAnsi"/>
        </w:rPr>
        <w:t xml:space="preserve"> Observe that the small intestine is not loose in the abdominal cavity but is held in place by the mesentery.  Check and look for veins and arteries in the clear mesentery; they transport nutrients.</w:t>
      </w:r>
    </w:p>
    <w:p w:rsidR="008E7164" w:rsidRDefault="008E7164" w:rsidP="00C01A66">
      <w:pPr>
        <w:pStyle w:val="NoSpacing"/>
        <w:rPr>
          <w:rFonts w:cstheme="minorHAnsi"/>
        </w:rPr>
      </w:pPr>
    </w:p>
    <w:p w:rsidR="008E7164" w:rsidRPr="008E7164" w:rsidRDefault="003A41A5" w:rsidP="00C01A66">
      <w:pPr>
        <w:pStyle w:val="NoSpacing"/>
        <w:rPr>
          <w:rFonts w:cstheme="minorHAnsi"/>
        </w:rPr>
      </w:pPr>
      <w:r>
        <w:rPr>
          <w:rFonts w:cstheme="minorHAnsi"/>
        </w:rPr>
        <w:t>7</w:t>
      </w:r>
      <w:r w:rsidR="008E7164">
        <w:rPr>
          <w:rFonts w:cstheme="minorHAnsi"/>
        </w:rPr>
        <w:t xml:space="preserve">. </w:t>
      </w:r>
      <w:r w:rsidR="00F500A2">
        <w:rPr>
          <w:rFonts w:cstheme="minorHAnsi"/>
        </w:rPr>
        <w:t>Locate the</w:t>
      </w:r>
      <w:r w:rsidR="008E7164">
        <w:rPr>
          <w:rFonts w:cstheme="minorHAnsi"/>
        </w:rPr>
        <w:t xml:space="preserve"> </w:t>
      </w:r>
      <w:r w:rsidR="008E7164">
        <w:rPr>
          <w:rFonts w:cstheme="minorHAnsi"/>
          <w:u w:val="single"/>
        </w:rPr>
        <w:t>cecum</w:t>
      </w:r>
      <w:r w:rsidR="008E7164">
        <w:rPr>
          <w:rFonts w:cstheme="minorHAnsi"/>
        </w:rPr>
        <w:t xml:space="preserve"> </w:t>
      </w:r>
      <w:r w:rsidR="00F500A2">
        <w:rPr>
          <w:rFonts w:cstheme="minorHAnsi"/>
        </w:rPr>
        <w:t xml:space="preserve">which </w:t>
      </w:r>
      <w:r w:rsidR="008E7164">
        <w:rPr>
          <w:rFonts w:cstheme="minorHAnsi"/>
        </w:rPr>
        <w:t>is a pouch that connected the large and small intestine. Food is temporarily stored in the cecum while helpful bacteria digest the cellulose found in plant cells. Most herbivores have a large cecum. In humans and other omnivores, the cecum is smaller and referred to as the appendix.</w:t>
      </w:r>
    </w:p>
    <w:p w:rsidR="008E7164" w:rsidRDefault="008E7164" w:rsidP="00C01A66">
      <w:pPr>
        <w:pStyle w:val="NoSpacing"/>
        <w:rPr>
          <w:rFonts w:cstheme="minorHAnsi"/>
        </w:rPr>
      </w:pPr>
    </w:p>
    <w:p w:rsidR="00F500A2" w:rsidRPr="00F500A2" w:rsidRDefault="005B537C" w:rsidP="00C01A66">
      <w:pPr>
        <w:pStyle w:val="NoSpacing"/>
        <w:rPr>
          <w:rFonts w:cstheme="minorHAnsi"/>
        </w:rPr>
      </w:pPr>
      <w:r>
        <w:rPr>
          <w:noProof/>
        </w:rPr>
        <w:pict w14:anchorId="684B1702">
          <v:shape id="Text Box 7" o:spid="_x0000_s1027" type="#_x0000_t202" style="position:absolute;margin-left:305.55pt;margin-top:26.35pt;width:181.6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" stroked="f">
            <v:textbox style="mso-fit-shape-to-text:t" inset="0,0,0,0">
              <w:txbxContent>
                <w:p w:rsidR="00CB0BF6" w:rsidRPr="00395227" w:rsidRDefault="00CB0BF6" w:rsidP="001B6956">
                  <w:pPr>
                    <w:pStyle w:val="Caption"/>
                    <w:jc w:val="center"/>
                    <w:rPr>
                      <w:noProof/>
                    </w:rPr>
                  </w:pPr>
                  <w:r>
                    <w:t xml:space="preserve">Figure </w:t>
                  </w:r>
                  <w:fldSimple w:instr=" SEQ Figure \* ARABIC ">
                    <w:r>
                      <w:rPr>
                        <w:noProof/>
                      </w:rPr>
                      <w:t>2</w:t>
                    </w:r>
                  </w:fldSimple>
                  <w:r>
                    <w:t>: Digestive System</w:t>
                  </w:r>
                </w:p>
              </w:txbxContent>
            </v:textbox>
            <w10:wrap type="square"/>
          </v:shape>
        </w:pict>
      </w:r>
      <w:r w:rsidR="003A41A5">
        <w:rPr>
          <w:rFonts w:cstheme="minorHAnsi"/>
        </w:rPr>
        <w:t>8</w:t>
      </w:r>
      <w:r w:rsidR="008E7164">
        <w:rPr>
          <w:rFonts w:cstheme="minorHAnsi"/>
        </w:rPr>
        <w:t xml:space="preserve">. </w:t>
      </w:r>
      <w:r w:rsidR="00F500A2">
        <w:rPr>
          <w:rFonts w:cstheme="minorHAnsi"/>
        </w:rPr>
        <w:t>Locate the</w:t>
      </w:r>
      <w:r w:rsidR="008E7164">
        <w:rPr>
          <w:rFonts w:cstheme="minorHAnsi"/>
        </w:rPr>
        <w:t xml:space="preserve"> </w:t>
      </w:r>
      <w:r w:rsidR="008E7164">
        <w:rPr>
          <w:rFonts w:cstheme="minorHAnsi"/>
          <w:u w:val="single"/>
        </w:rPr>
        <w:t xml:space="preserve">large </w:t>
      </w:r>
      <w:proofErr w:type="gramStart"/>
      <w:r w:rsidR="008E7164" w:rsidRPr="008E7164">
        <w:rPr>
          <w:rFonts w:cstheme="minorHAnsi"/>
          <w:u w:val="single"/>
        </w:rPr>
        <w:t>intestine</w:t>
      </w:r>
      <w:proofErr w:type="gramEnd"/>
      <w:r w:rsidR="00F500A2">
        <w:rPr>
          <w:rFonts w:cstheme="minorHAnsi"/>
        </w:rPr>
        <w:t xml:space="preserve"> which</w:t>
      </w:r>
      <w:r w:rsidR="008E7164">
        <w:rPr>
          <w:rFonts w:cstheme="minorHAnsi"/>
        </w:rPr>
        <w:t xml:space="preserve"> is the large, possibly greenish tube that extends from the small intestine and lea</w:t>
      </w:r>
      <w:r w:rsidR="00C8497C">
        <w:rPr>
          <w:rFonts w:cstheme="minorHAnsi"/>
        </w:rPr>
        <w:t>ds to the anus. The final stage</w:t>
      </w:r>
      <w:r w:rsidR="008E7164">
        <w:rPr>
          <w:rFonts w:cstheme="minorHAnsi"/>
        </w:rPr>
        <w:t xml:space="preserve"> of digestion and water absorption occur</w:t>
      </w:r>
      <w:r w:rsidR="00C8497C">
        <w:rPr>
          <w:rFonts w:cstheme="minorHAnsi"/>
        </w:rPr>
        <w:t xml:space="preserve">s in the </w:t>
      </w:r>
      <w:r w:rsidR="00C8497C">
        <w:rPr>
          <w:rFonts w:cstheme="minorHAnsi"/>
          <w:u w:val="single"/>
        </w:rPr>
        <w:lastRenderedPageBreak/>
        <w:t>colon</w:t>
      </w:r>
      <w:r w:rsidR="00C8497C">
        <w:rPr>
          <w:rFonts w:cstheme="minorHAnsi"/>
        </w:rPr>
        <w:t xml:space="preserve"> and contains a variety of bacteria to aid in digestion.</w:t>
      </w:r>
      <w:r w:rsidR="00C8497C">
        <w:rPr>
          <w:rFonts w:cstheme="minorHAnsi"/>
        </w:rPr>
        <w:tab/>
      </w:r>
      <w:r w:rsidR="00C8497C">
        <w:rPr>
          <w:rFonts w:cstheme="minorHAnsi"/>
        </w:rPr>
        <w:tab/>
      </w:r>
      <w:r w:rsidR="00C8497C">
        <w:rPr>
          <w:rFonts w:cstheme="minorHAnsi"/>
        </w:rPr>
        <w:tab/>
      </w:r>
      <w:r w:rsidR="00C8497C">
        <w:rPr>
          <w:rFonts w:cstheme="minorHAnsi"/>
        </w:rPr>
        <w:tab/>
      </w:r>
      <w:r w:rsidR="00D76B1F">
        <w:rPr>
          <w:rFonts w:cstheme="minorHAnsi"/>
        </w:rPr>
        <w:t xml:space="preserve">   </w:t>
      </w:r>
    </w:p>
    <w:p w:rsidR="008E7164" w:rsidRPr="008E7164" w:rsidRDefault="003A41A5" w:rsidP="00C01A66">
      <w:pPr>
        <w:pStyle w:val="NoSpacing"/>
        <w:rPr>
          <w:rFonts w:cstheme="minorHAnsi"/>
        </w:rPr>
      </w:pPr>
      <w:r>
        <w:rPr>
          <w:rFonts w:cstheme="minorHAnsi"/>
        </w:rPr>
        <w:t>9</w:t>
      </w:r>
      <w:r w:rsidR="00C8497C">
        <w:rPr>
          <w:rFonts w:cstheme="minorHAnsi"/>
        </w:rPr>
        <w:t xml:space="preserve">. </w:t>
      </w:r>
      <w:r w:rsidR="00F500A2">
        <w:rPr>
          <w:rFonts w:cstheme="minorHAnsi"/>
        </w:rPr>
        <w:t>Locate the</w:t>
      </w:r>
      <w:r w:rsidR="00C8497C">
        <w:rPr>
          <w:rFonts w:cstheme="minorHAnsi"/>
        </w:rPr>
        <w:t xml:space="preserve"> </w:t>
      </w:r>
      <w:r w:rsidR="00C8497C">
        <w:rPr>
          <w:rFonts w:cstheme="minorHAnsi"/>
          <w:u w:val="single"/>
        </w:rPr>
        <w:t>rectum</w:t>
      </w:r>
      <w:r w:rsidR="00C8497C">
        <w:rPr>
          <w:rFonts w:cstheme="minorHAnsi"/>
        </w:rPr>
        <w:t xml:space="preserve"> </w:t>
      </w:r>
      <w:r w:rsidR="00F500A2">
        <w:rPr>
          <w:rFonts w:cstheme="minorHAnsi"/>
        </w:rPr>
        <w:t xml:space="preserve">which </w:t>
      </w:r>
      <w:r w:rsidR="00C8497C">
        <w:rPr>
          <w:rFonts w:cstheme="minorHAnsi"/>
        </w:rPr>
        <w:t>is the short, terminal section of the colon between the descending colon and anus. The rectum temporarily stores feces before they are expelled from the body.</w:t>
      </w:r>
      <w:r w:rsidR="008E7164">
        <w:rPr>
          <w:rFonts w:cstheme="minorHAnsi"/>
        </w:rPr>
        <w:t xml:space="preserve"> </w:t>
      </w:r>
    </w:p>
    <w:p w:rsidR="00380DE0" w:rsidRPr="00C8497C" w:rsidRDefault="00380DE0" w:rsidP="00170A68">
      <w:pPr>
        <w:pStyle w:val="NoSpacing"/>
        <w:rPr>
          <w:rFonts w:cstheme="minorHAnsi"/>
          <w:b/>
          <w:sz w:val="24"/>
          <w:szCs w:val="24"/>
        </w:rPr>
      </w:pPr>
      <w:r w:rsidRPr="00C8497C">
        <w:rPr>
          <w:rFonts w:cstheme="minorHAnsi"/>
          <w:b/>
          <w:sz w:val="24"/>
          <w:szCs w:val="24"/>
        </w:rPr>
        <w:t xml:space="preserve">Part </w:t>
      </w:r>
      <w:r w:rsidR="0025041F">
        <w:rPr>
          <w:rFonts w:cstheme="minorHAnsi"/>
          <w:b/>
          <w:sz w:val="24"/>
          <w:szCs w:val="24"/>
        </w:rPr>
        <w:t>Four</w:t>
      </w:r>
      <w:r w:rsidRPr="00C8497C">
        <w:rPr>
          <w:rFonts w:cstheme="minorHAnsi"/>
          <w:b/>
          <w:sz w:val="24"/>
          <w:szCs w:val="24"/>
        </w:rPr>
        <w:t>: Circulatory System</w:t>
      </w:r>
    </w:p>
    <w:p w:rsidR="00C8497C" w:rsidRDefault="00C8497C" w:rsidP="00170A68">
      <w:pPr>
        <w:pStyle w:val="NoSpacing"/>
        <w:rPr>
          <w:rFonts w:cstheme="minorHAnsi"/>
        </w:rPr>
      </w:pPr>
      <w:r>
        <w:rPr>
          <w:rFonts w:cstheme="minorHAnsi"/>
        </w:rPr>
        <w:t>The general structure of the circulatory system of the rat is almost identical to that of humans. Pulmonary circulation carries blood through the lungs for oxygenation and then back to the heart. Systematic circulation moves oxygenated blood through the body after it has left the heart</w:t>
      </w:r>
    </w:p>
    <w:p w:rsidR="00C8497C" w:rsidRDefault="00C8497C" w:rsidP="00170A68">
      <w:pPr>
        <w:pStyle w:val="NoSpacing"/>
        <w:rPr>
          <w:rFonts w:cstheme="minorHAnsi"/>
        </w:rPr>
      </w:pPr>
    </w:p>
    <w:p w:rsidR="00D76B1F" w:rsidRDefault="00C8497C" w:rsidP="00170A68">
      <w:pPr>
        <w:pStyle w:val="NoSpacing"/>
        <w:rPr>
          <w:rFonts w:cstheme="minorHAnsi"/>
        </w:rPr>
      </w:pPr>
      <w:r>
        <w:rPr>
          <w:rFonts w:cstheme="minorHAnsi"/>
        </w:rPr>
        <w:t xml:space="preserve">1. </w:t>
      </w:r>
      <w:r w:rsidR="00D76B1F">
        <w:rPr>
          <w:rFonts w:cstheme="minorHAnsi"/>
        </w:rPr>
        <w:t>Observe the interior of the rat for any veins and arteries. Veins carry used blood (blue) back to the heart and lungs. Arteries carry oxygenated blood to the muscles and organs that need it. The arteries in your rat should be stained red for easy identification.  Use Figures 3 and 4 to help you locate the major vei</w:t>
      </w:r>
      <w:r w:rsidR="00D63BEE">
        <w:rPr>
          <w:rFonts w:cstheme="minorHAnsi"/>
        </w:rPr>
        <w:t xml:space="preserve">ns and arteries. </w:t>
      </w:r>
    </w:p>
    <w:p w:rsidR="00184D31" w:rsidRDefault="00D76B1F" w:rsidP="00D63BEE">
      <w:pPr>
        <w:pStyle w:val="NoSpacing"/>
        <w:keepNext/>
        <w:ind w:left="-567"/>
        <w:jc w:val="center"/>
      </w:pPr>
      <w:r>
        <w:rPr>
          <w:rFonts w:ascii="Arial" w:hAnsi="Arial" w:cs="Arial"/>
          <w:noProof/>
          <w:sz w:val="20"/>
          <w:szCs w:val="20"/>
        </w:rPr>
        <w:drawing>
          <wp:inline distT="0" distB="0" distL="0" distR="0">
            <wp:extent cx="2922407" cy="3368636"/>
            <wp:effectExtent l="19050" t="19050" r="11430" b="22860"/>
            <wp:docPr id="5" name="Picture 5" descr="http://www.biologycorner.com/resources/rat_circ_v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logycorner.com/resources/rat_circ_vein.gif"/>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28022" cy="3375108"/>
                    </a:xfrm>
                    <a:prstGeom prst="rect">
                      <a:avLst/>
                    </a:prstGeom>
                    <a:noFill/>
                    <a:ln>
                      <a:solidFill>
                        <a:schemeClr val="bg1"/>
                      </a:solidFill>
                    </a:ln>
                  </pic:spPr>
                </pic:pic>
              </a:graphicData>
            </a:graphic>
          </wp:inline>
        </w:drawing>
      </w:r>
      <w:r w:rsidR="00D63BEE">
        <w:rPr>
          <w:rFonts w:ascii="Arial" w:hAnsi="Arial" w:cs="Arial"/>
          <w:noProof/>
          <w:sz w:val="20"/>
          <w:szCs w:val="20"/>
        </w:rPr>
        <w:drawing>
          <wp:inline distT="0" distB="0" distL="0" distR="0">
            <wp:extent cx="2966484" cy="3513853"/>
            <wp:effectExtent l="19050" t="19050" r="24765" b="10795"/>
            <wp:docPr id="4" name="Picture 4" descr="http://www.biologycorner.com/resources/rat_circ_art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logycorner.com/resources/rat_circ_artery.gif"/>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82110" cy="3532363"/>
                    </a:xfrm>
                    <a:prstGeom prst="rect">
                      <a:avLst/>
                    </a:prstGeom>
                    <a:noFill/>
                    <a:ln>
                      <a:solidFill>
                        <a:schemeClr val="bg1"/>
                      </a:solidFill>
                    </a:ln>
                  </pic:spPr>
                </pic:pic>
              </a:graphicData>
            </a:graphic>
          </wp:inline>
        </w:drawing>
      </w:r>
    </w:p>
    <w:p w:rsidR="00D76B1F" w:rsidRDefault="00184D31" w:rsidP="00D63BEE">
      <w:pPr>
        <w:pStyle w:val="Caption"/>
        <w:ind w:firstLine="720"/>
        <w:rPr>
          <w:rFonts w:cstheme="minorHAnsi"/>
        </w:rPr>
      </w:pPr>
      <w:r>
        <w:t xml:space="preserve">Figure </w:t>
      </w:r>
      <w:fldSimple w:instr=" SEQ Figure \* ARABIC ">
        <w:r w:rsidR="00743D00">
          <w:rPr>
            <w:noProof/>
          </w:rPr>
          <w:t>3</w:t>
        </w:r>
      </w:fldSimple>
      <w:r>
        <w:t>: Circulatory System</w:t>
      </w:r>
      <w:r w:rsidR="00D63BEE">
        <w:rPr>
          <w:rFonts w:cstheme="minorHAnsi"/>
        </w:rPr>
        <w:tab/>
        <w:t xml:space="preserve"> - Veins</w:t>
      </w:r>
      <w:r w:rsidR="00D63BEE">
        <w:rPr>
          <w:rFonts w:cstheme="minorHAnsi"/>
        </w:rPr>
        <w:tab/>
      </w:r>
      <w:r w:rsidR="00D63BEE">
        <w:rPr>
          <w:rFonts w:cstheme="minorHAnsi"/>
        </w:rPr>
        <w:tab/>
      </w:r>
      <w:r w:rsidR="00D63BEE">
        <w:rPr>
          <w:rFonts w:cstheme="minorHAnsi"/>
        </w:rPr>
        <w:tab/>
        <w:t xml:space="preserve">         </w:t>
      </w:r>
      <w:r>
        <w:t xml:space="preserve">Figure </w:t>
      </w:r>
      <w:fldSimple w:instr=" SEQ Figure \* ARABIC ">
        <w:r w:rsidR="00743D00">
          <w:rPr>
            <w:noProof/>
          </w:rPr>
          <w:t>4</w:t>
        </w:r>
      </w:fldSimple>
      <w:r>
        <w:t>: Circulatory System</w:t>
      </w:r>
      <w:r w:rsidR="00D63BEE">
        <w:t xml:space="preserve"> - Arteries</w:t>
      </w:r>
    </w:p>
    <w:p w:rsidR="00D76B1F" w:rsidRDefault="00D76B1F" w:rsidP="00170A68">
      <w:pPr>
        <w:pStyle w:val="NoSpacing"/>
        <w:rPr>
          <w:rFonts w:cstheme="minorHAnsi"/>
        </w:rPr>
      </w:pPr>
    </w:p>
    <w:p w:rsidR="00606526" w:rsidRDefault="00D76B1F" w:rsidP="00170A68">
      <w:pPr>
        <w:pStyle w:val="NoSpacing"/>
        <w:rPr>
          <w:rFonts w:cstheme="minorHAnsi"/>
        </w:rPr>
      </w:pPr>
      <w:r>
        <w:rPr>
          <w:rFonts w:cstheme="minorHAnsi"/>
        </w:rPr>
        <w:t xml:space="preserve">2. </w:t>
      </w:r>
      <w:r w:rsidR="00C8497C">
        <w:rPr>
          <w:rFonts w:cstheme="minorHAnsi"/>
        </w:rPr>
        <w:t xml:space="preserve">Locate the </w:t>
      </w:r>
      <w:r w:rsidR="00C8497C">
        <w:rPr>
          <w:rFonts w:cstheme="minorHAnsi"/>
          <w:u w:val="single"/>
        </w:rPr>
        <w:t>heart</w:t>
      </w:r>
      <w:r w:rsidR="00C8497C">
        <w:rPr>
          <w:rFonts w:cstheme="minorHAnsi"/>
        </w:rPr>
        <w:t xml:space="preserve"> which is covered in a thin, tough membrane called the pericardium. </w:t>
      </w:r>
    </w:p>
    <w:p w:rsidR="00606526" w:rsidRDefault="00D63BEE" w:rsidP="00170A68">
      <w:pPr>
        <w:pStyle w:val="NoSpacing"/>
        <w:rPr>
          <w:rFonts w:cstheme="minorHAnsi"/>
        </w:rPr>
      </w:pPr>
      <w:r>
        <w:rPr>
          <w:noProof/>
        </w:rPr>
        <w:drawing>
          <wp:anchor distT="0" distB="0" distL="114300" distR="114300" simplePos="0" relativeHeight="251664384" behindDoc="0" locked="0" layoutInCell="1" allowOverlap="1">
            <wp:simplePos x="0" y="0"/>
            <wp:positionH relativeFrom="column">
              <wp:posOffset>4031615</wp:posOffset>
            </wp:positionH>
            <wp:positionV relativeFrom="paragraph">
              <wp:posOffset>62230</wp:posOffset>
            </wp:positionV>
            <wp:extent cx="1812290" cy="18611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5862" t="33046" r="54023" b="33908"/>
                    <a:stretch/>
                  </pic:blipFill>
                  <pic:spPr bwMode="auto">
                    <a:xfrm>
                      <a:off x="0" y="0"/>
                      <a:ext cx="1812290" cy="186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497C" w:rsidRDefault="00606526" w:rsidP="00170A68">
      <w:pPr>
        <w:pStyle w:val="NoSpacing"/>
        <w:rPr>
          <w:rFonts w:cstheme="minorHAnsi"/>
        </w:rPr>
      </w:pPr>
      <w:r>
        <w:rPr>
          <w:rFonts w:cstheme="minorHAnsi"/>
        </w:rPr>
        <w:t xml:space="preserve">3. </w:t>
      </w:r>
      <w:r w:rsidRPr="00606526">
        <w:rPr>
          <w:rFonts w:cstheme="minorHAnsi"/>
          <w:b/>
        </w:rPr>
        <w:t>Proceed slowly and cautiously</w:t>
      </w:r>
      <w:r>
        <w:rPr>
          <w:rFonts w:cstheme="minorHAnsi"/>
        </w:rPr>
        <w:t xml:space="preserve"> with this next step. Remove the heart from the pericardial sac. You will need to sever the arteries and veins connecting the heart to the circulatory system. Leave as many of the veins and arteries attached to the heart as possible.</w:t>
      </w:r>
    </w:p>
    <w:p w:rsidR="00C8497C" w:rsidRDefault="00C8497C" w:rsidP="00170A68">
      <w:pPr>
        <w:pStyle w:val="NoSpacing"/>
        <w:rPr>
          <w:rFonts w:cstheme="minorHAnsi"/>
        </w:rPr>
      </w:pPr>
    </w:p>
    <w:p w:rsidR="001A7324" w:rsidRDefault="001A7324" w:rsidP="001A7324">
      <w:pPr>
        <w:pStyle w:val="NoSpacing"/>
        <w:rPr>
          <w:rFonts w:cstheme="minorHAnsi"/>
        </w:rPr>
      </w:pPr>
      <w:r>
        <w:rPr>
          <w:rFonts w:cstheme="minorHAnsi"/>
        </w:rPr>
        <w:t xml:space="preserve">4. Identify the </w:t>
      </w:r>
      <w:r>
        <w:rPr>
          <w:rFonts w:cstheme="minorHAnsi"/>
          <w:u w:val="single"/>
        </w:rPr>
        <w:t>aorta</w:t>
      </w:r>
      <w:r>
        <w:rPr>
          <w:rFonts w:cstheme="minorHAnsi"/>
        </w:rPr>
        <w:t xml:space="preserve">, the </w:t>
      </w:r>
      <w:r w:rsidRPr="00606526">
        <w:rPr>
          <w:rFonts w:cstheme="minorHAnsi"/>
          <w:u w:val="single"/>
        </w:rPr>
        <w:t>superior vena cava</w:t>
      </w:r>
      <w:r>
        <w:rPr>
          <w:rFonts w:cstheme="minorHAnsi"/>
        </w:rPr>
        <w:t xml:space="preserve"> and </w:t>
      </w:r>
      <w:r>
        <w:rPr>
          <w:rFonts w:cstheme="minorHAnsi"/>
          <w:u w:val="single"/>
        </w:rPr>
        <w:t>pulmonary artery</w:t>
      </w:r>
      <w:r>
        <w:rPr>
          <w:rFonts w:cstheme="minorHAnsi"/>
        </w:rPr>
        <w:t xml:space="preserve">. </w:t>
      </w:r>
    </w:p>
    <w:p w:rsidR="001A7324" w:rsidRPr="00606526" w:rsidRDefault="001A7324" w:rsidP="001A7324">
      <w:pPr>
        <w:pStyle w:val="NoSpacing"/>
        <w:rPr>
          <w:rFonts w:cstheme="minorHAnsi"/>
        </w:rPr>
      </w:pPr>
    </w:p>
    <w:p w:rsidR="00D76B1F" w:rsidRDefault="005B537C" w:rsidP="00170A68">
      <w:pPr>
        <w:pStyle w:val="NoSpacing"/>
        <w:rPr>
          <w:rFonts w:cstheme="minorHAnsi"/>
        </w:rPr>
      </w:pPr>
      <w:r>
        <w:rPr>
          <w:noProof/>
        </w:rPr>
        <w:pict w14:anchorId="1E574FFD">
          <v:shape id="Text Box 8" o:spid="_x0000_s1026" type="#_x0000_t202" style="position:absolute;margin-left:306.7pt;margin-top:50.35pt;width:178.3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" stroked="f">
            <v:textbox style="mso-fit-shape-to-text:t" inset="0,0,0,0">
              <w:txbxContent>
                <w:p w:rsidR="00CB0BF6" w:rsidRPr="007F17C3" w:rsidRDefault="00CB0BF6" w:rsidP="00505D23">
                  <w:pPr>
                    <w:pStyle w:val="Caption"/>
                    <w:jc w:val="center"/>
                    <w:rPr>
                      <w:noProof/>
                    </w:rPr>
                  </w:pPr>
                  <w:bookmarkStart w:id="0" w:name="_GoBack"/>
                  <w:r>
                    <w:t xml:space="preserve">Figure </w:t>
                  </w:r>
                  <w:fldSimple w:instr=" SEQ Figure \* ARABIC ">
                    <w:r>
                      <w:rPr>
                        <w:noProof/>
                      </w:rPr>
                      <w:t>5</w:t>
                    </w:r>
                  </w:fldSimple>
                  <w:r>
                    <w:t>: Cross Section of a Heart</w:t>
                  </w:r>
                  <w:bookmarkEnd w:id="0"/>
                </w:p>
              </w:txbxContent>
            </v:textbox>
            <w10:wrap type="square"/>
          </v:shape>
        </w:pict>
      </w:r>
      <w:r w:rsidR="001A7324">
        <w:rPr>
          <w:rFonts w:cstheme="minorHAnsi"/>
        </w:rPr>
        <w:t>5</w:t>
      </w:r>
      <w:r w:rsidR="00606526">
        <w:rPr>
          <w:rFonts w:cstheme="minorHAnsi"/>
        </w:rPr>
        <w:t>.</w:t>
      </w:r>
      <w:r w:rsidR="001A7324">
        <w:rPr>
          <w:rFonts w:cstheme="minorHAnsi"/>
        </w:rPr>
        <w:t xml:space="preserve"> Cut the heart in half through the frontal plane using a sharp blade.</w:t>
      </w:r>
      <w:r w:rsidR="00606526">
        <w:rPr>
          <w:rFonts w:cstheme="minorHAnsi"/>
        </w:rPr>
        <w:t xml:space="preserve"> The heart is composed of four chambers. Use Figure 5 to help you locate the 2 </w:t>
      </w:r>
      <w:r w:rsidR="00606526">
        <w:rPr>
          <w:rFonts w:cstheme="minorHAnsi"/>
          <w:u w:val="single"/>
        </w:rPr>
        <w:t>atria</w:t>
      </w:r>
      <w:r w:rsidR="00606526">
        <w:rPr>
          <w:rFonts w:cstheme="minorHAnsi"/>
        </w:rPr>
        <w:t xml:space="preserve"> and 2 </w:t>
      </w:r>
      <w:r w:rsidR="00606526">
        <w:rPr>
          <w:rFonts w:cstheme="minorHAnsi"/>
          <w:u w:val="single"/>
        </w:rPr>
        <w:t>ventricles</w:t>
      </w:r>
      <w:r w:rsidR="00606526">
        <w:rPr>
          <w:rFonts w:cstheme="minorHAnsi"/>
        </w:rPr>
        <w:t>.</w:t>
      </w:r>
      <w:r w:rsidR="001A7324">
        <w:rPr>
          <w:rFonts w:cstheme="minorHAnsi"/>
        </w:rPr>
        <w:t xml:space="preserve"> You may also notice the septum. </w:t>
      </w:r>
      <w:r w:rsidR="001A7324">
        <w:rPr>
          <w:rFonts w:cstheme="minorHAnsi"/>
        </w:rPr>
        <w:lastRenderedPageBreak/>
        <w:t>It is the structure that separates the two ventricles.</w:t>
      </w:r>
    </w:p>
    <w:p w:rsidR="002D3347" w:rsidRDefault="002D3347" w:rsidP="00170A68">
      <w:pPr>
        <w:pStyle w:val="NoSpacing"/>
        <w:rPr>
          <w:rFonts w:cstheme="minorHAnsi"/>
          <w:b/>
          <w:sz w:val="24"/>
          <w:szCs w:val="24"/>
        </w:rPr>
      </w:pPr>
    </w:p>
    <w:p w:rsidR="002D3347" w:rsidRDefault="002D3347" w:rsidP="00170A68">
      <w:pPr>
        <w:pStyle w:val="NoSpacing"/>
        <w:rPr>
          <w:rFonts w:cstheme="minorHAnsi"/>
          <w:b/>
          <w:sz w:val="24"/>
          <w:szCs w:val="24"/>
        </w:rPr>
      </w:pPr>
    </w:p>
    <w:p w:rsidR="00380DE0" w:rsidRDefault="00380DE0" w:rsidP="00170A68">
      <w:pPr>
        <w:pStyle w:val="NoSpacing"/>
        <w:rPr>
          <w:rFonts w:cstheme="minorHAnsi"/>
          <w:sz w:val="24"/>
          <w:szCs w:val="24"/>
        </w:rPr>
      </w:pPr>
      <w:r w:rsidRPr="00C8497C">
        <w:rPr>
          <w:rFonts w:cstheme="minorHAnsi"/>
          <w:b/>
          <w:sz w:val="24"/>
          <w:szCs w:val="24"/>
        </w:rPr>
        <w:t>Part Five: Urogenital System</w:t>
      </w:r>
      <w:r w:rsidR="00C30F1F">
        <w:rPr>
          <w:rFonts w:cstheme="minorHAnsi"/>
          <w:b/>
          <w:sz w:val="24"/>
          <w:szCs w:val="24"/>
        </w:rPr>
        <w:t xml:space="preserve"> </w:t>
      </w:r>
    </w:p>
    <w:p w:rsidR="00C30F1F" w:rsidRDefault="00C30F1F" w:rsidP="00170A68">
      <w:pPr>
        <w:pStyle w:val="NoSpacing"/>
        <w:rPr>
          <w:rFonts w:cstheme="minorHAnsi"/>
        </w:rPr>
      </w:pPr>
      <w:r>
        <w:rPr>
          <w:rFonts w:cstheme="minorHAnsi"/>
        </w:rPr>
        <w:t>This section is a study of the urogenital system. “</w:t>
      </w:r>
      <w:proofErr w:type="spellStart"/>
      <w:r>
        <w:rPr>
          <w:rFonts w:cstheme="minorHAnsi"/>
        </w:rPr>
        <w:t>Uro</w:t>
      </w:r>
      <w:proofErr w:type="spellEnd"/>
      <w:r>
        <w:rPr>
          <w:rFonts w:cstheme="minorHAnsi"/>
        </w:rPr>
        <w:t xml:space="preserve">” stand for the urinary system; “genital” stands for the reproductive system. The urinary/excretory system and genital system are structurally related. </w:t>
      </w:r>
    </w:p>
    <w:p w:rsidR="00C30F1F" w:rsidRDefault="00C30F1F" w:rsidP="00170A68">
      <w:pPr>
        <w:pStyle w:val="NoSpacing"/>
        <w:rPr>
          <w:rFonts w:cstheme="minorHAnsi"/>
        </w:rPr>
      </w:pPr>
    </w:p>
    <w:p w:rsidR="00C30F1F" w:rsidRDefault="00C30F1F" w:rsidP="00170A68">
      <w:pPr>
        <w:pStyle w:val="NoSpacing"/>
        <w:rPr>
          <w:rFonts w:cstheme="minorHAnsi"/>
        </w:rPr>
      </w:pPr>
      <w:r w:rsidRPr="00C30F1F">
        <w:rPr>
          <w:rFonts w:cstheme="minorHAnsi"/>
        </w:rPr>
        <w:t>1.</w:t>
      </w:r>
      <w:r>
        <w:rPr>
          <w:rFonts w:cstheme="minorHAnsi"/>
        </w:rPr>
        <w:t xml:space="preserve"> Locate the </w:t>
      </w:r>
      <w:r w:rsidRPr="00C30F1F">
        <w:rPr>
          <w:rFonts w:cstheme="minorHAnsi"/>
          <w:u w:val="single"/>
        </w:rPr>
        <w:t>kidneys</w:t>
      </w:r>
      <w:r>
        <w:rPr>
          <w:rFonts w:cstheme="minorHAnsi"/>
        </w:rPr>
        <w:t xml:space="preserve"> which are the </w:t>
      </w:r>
      <w:r w:rsidRPr="00C30F1F">
        <w:rPr>
          <w:rFonts w:cstheme="minorHAnsi"/>
        </w:rPr>
        <w:t>primary</w:t>
      </w:r>
      <w:r>
        <w:rPr>
          <w:rFonts w:cstheme="minorHAnsi"/>
        </w:rPr>
        <w:t xml:space="preserve"> organs of the excretory system. These organs are large bean shaped structures located towards the back of the abdominal cavity on either side of the spine.   </w:t>
      </w:r>
    </w:p>
    <w:p w:rsidR="00C30F1F" w:rsidRDefault="00C30F1F" w:rsidP="00170A68">
      <w:pPr>
        <w:pStyle w:val="NoSpacing"/>
        <w:rPr>
          <w:rFonts w:cstheme="minorHAnsi"/>
        </w:rPr>
      </w:pPr>
    </w:p>
    <w:p w:rsidR="00C30F1F" w:rsidRPr="006B4FA7" w:rsidRDefault="00C30F1F" w:rsidP="00170A68">
      <w:pPr>
        <w:pStyle w:val="NoSpacing"/>
        <w:rPr>
          <w:rFonts w:cstheme="minorHAnsi"/>
        </w:rPr>
      </w:pPr>
      <w:r>
        <w:rPr>
          <w:rFonts w:cstheme="minorHAnsi"/>
        </w:rPr>
        <w:t>2. Remove one of the kidneys and cut it lengthwise. Notice the very fine veins and arteries within.</w:t>
      </w:r>
      <w:r w:rsidR="006B4FA7">
        <w:rPr>
          <w:rFonts w:cstheme="minorHAnsi"/>
        </w:rPr>
        <w:t xml:space="preserve"> Locate the </w:t>
      </w:r>
      <w:r w:rsidR="006B4FA7">
        <w:rPr>
          <w:rFonts w:cstheme="minorHAnsi"/>
          <w:u w:val="single"/>
        </w:rPr>
        <w:t>cortex</w:t>
      </w:r>
      <w:r w:rsidR="006B4FA7">
        <w:rPr>
          <w:rFonts w:cstheme="minorHAnsi"/>
        </w:rPr>
        <w:t xml:space="preserve"> and </w:t>
      </w:r>
      <w:r w:rsidR="006B4FA7">
        <w:rPr>
          <w:rFonts w:cstheme="minorHAnsi"/>
          <w:u w:val="single"/>
        </w:rPr>
        <w:t>medulla</w:t>
      </w:r>
      <w:r w:rsidR="006B4FA7">
        <w:rPr>
          <w:rFonts w:cstheme="minorHAnsi"/>
        </w:rPr>
        <w:t xml:space="preserve"> on one half of the kidneys.</w:t>
      </w:r>
    </w:p>
    <w:p w:rsidR="00C30F1F" w:rsidRDefault="00C30F1F" w:rsidP="00170A68">
      <w:pPr>
        <w:pStyle w:val="NoSpacing"/>
        <w:rPr>
          <w:rFonts w:cstheme="minorHAnsi"/>
        </w:rPr>
      </w:pPr>
    </w:p>
    <w:p w:rsidR="00C30F1F" w:rsidRDefault="00A25519" w:rsidP="00170A68">
      <w:pPr>
        <w:pStyle w:val="NoSpacing"/>
        <w:rPr>
          <w:rFonts w:cstheme="minorHAnsi"/>
        </w:rPr>
      </w:pPr>
      <w:r>
        <w:rPr>
          <w:rFonts w:cstheme="minorHAnsi"/>
        </w:rPr>
        <w:t>3</w:t>
      </w:r>
      <w:r w:rsidR="00C30F1F">
        <w:rPr>
          <w:rFonts w:cstheme="minorHAnsi"/>
        </w:rPr>
        <w:t xml:space="preserve">. Locate the </w:t>
      </w:r>
      <w:r w:rsidR="00C30F1F" w:rsidRPr="00C30F1F">
        <w:rPr>
          <w:rFonts w:cstheme="minorHAnsi"/>
          <w:u w:val="single"/>
        </w:rPr>
        <w:t>adrenal glands</w:t>
      </w:r>
      <w:r w:rsidR="00C30F1F">
        <w:rPr>
          <w:rFonts w:cstheme="minorHAnsi"/>
        </w:rPr>
        <w:t xml:space="preserve"> which are the small yellow glands embedded in the fat on top of the kidneys. They secrete adrenaline into the blood during times of stress (</w:t>
      </w:r>
      <w:proofErr w:type="spellStart"/>
      <w:r w:rsidR="00C30F1F">
        <w:rPr>
          <w:rFonts w:cstheme="minorHAnsi"/>
        </w:rPr>
        <w:t>ie</w:t>
      </w:r>
      <w:proofErr w:type="spellEnd"/>
      <w:r w:rsidR="00C30F1F">
        <w:rPr>
          <w:rFonts w:cstheme="minorHAnsi"/>
        </w:rPr>
        <w:t>. fight or flight)</w:t>
      </w:r>
    </w:p>
    <w:p w:rsidR="00C30F1F" w:rsidRDefault="00C30F1F" w:rsidP="00170A68">
      <w:pPr>
        <w:pStyle w:val="NoSpacing"/>
        <w:rPr>
          <w:rFonts w:cstheme="minorHAnsi"/>
        </w:rPr>
      </w:pPr>
    </w:p>
    <w:p w:rsidR="00743D00" w:rsidRPr="00905D1B" w:rsidRDefault="00A25519" w:rsidP="00170A68">
      <w:pPr>
        <w:pStyle w:val="NoSpacing"/>
        <w:rPr>
          <w:rFonts w:cstheme="minorHAnsi"/>
        </w:rPr>
      </w:pPr>
      <w:r>
        <w:rPr>
          <w:rFonts w:cstheme="minorHAnsi"/>
        </w:rPr>
        <w:t>4</w:t>
      </w:r>
      <w:r w:rsidR="00743D00">
        <w:rPr>
          <w:rFonts w:cstheme="minorHAnsi"/>
        </w:rPr>
        <w:t>.</w:t>
      </w:r>
      <w:r w:rsidR="006B4FA7">
        <w:rPr>
          <w:rFonts w:cstheme="minorHAnsi"/>
        </w:rPr>
        <w:t xml:space="preserve"> </w:t>
      </w:r>
      <w:r w:rsidR="00743D00" w:rsidRPr="00A25519">
        <w:rPr>
          <w:rFonts w:cstheme="minorHAnsi"/>
          <w:b/>
          <w:i/>
        </w:rPr>
        <w:t>For male rats:</w:t>
      </w:r>
      <w:r w:rsidR="00743D00" w:rsidRPr="00A25519">
        <w:rPr>
          <w:rFonts w:cstheme="minorHAnsi"/>
          <w:b/>
        </w:rPr>
        <w:t xml:space="preserve"> </w:t>
      </w:r>
    </w:p>
    <w:p w:rsidR="00743D00" w:rsidRDefault="00743D00" w:rsidP="00170A68">
      <w:pPr>
        <w:pStyle w:val="NoSpacing"/>
        <w:rPr>
          <w:rFonts w:cstheme="minorHAnsi"/>
        </w:rPr>
      </w:pPr>
      <w:r>
        <w:rPr>
          <w:rFonts w:cstheme="minorHAnsi"/>
        </w:rPr>
        <w:t xml:space="preserve">a) The major reproductive organs of the male rat are the testes (singular: testis) which are located in the </w:t>
      </w:r>
      <w:r>
        <w:rPr>
          <w:rFonts w:cstheme="minorHAnsi"/>
          <w:u w:val="single"/>
        </w:rPr>
        <w:t>scrotal sac</w:t>
      </w:r>
      <w:r>
        <w:rPr>
          <w:rFonts w:cstheme="minorHAnsi"/>
        </w:rPr>
        <w:t xml:space="preserve">. Cut through the sac carefully to reveal the testis. On the surface of the testis is a coiled tube called the </w:t>
      </w:r>
      <w:r>
        <w:rPr>
          <w:rFonts w:cstheme="minorHAnsi"/>
          <w:u w:val="single"/>
        </w:rPr>
        <w:t>epididymis</w:t>
      </w:r>
      <w:r>
        <w:rPr>
          <w:rFonts w:cstheme="minorHAnsi"/>
        </w:rPr>
        <w:t xml:space="preserve"> which collects and stores sperm cells. The tubular </w:t>
      </w:r>
      <w:r>
        <w:rPr>
          <w:rFonts w:cstheme="minorHAnsi"/>
          <w:u w:val="single"/>
        </w:rPr>
        <w:t>vas deferens</w:t>
      </w:r>
      <w:r>
        <w:rPr>
          <w:rFonts w:cstheme="minorHAnsi"/>
        </w:rPr>
        <w:t xml:space="preserve"> moves sperm from the epididymis to the urethra, which carries sperm through the penis and out the body.</w:t>
      </w:r>
    </w:p>
    <w:p w:rsidR="00743D00" w:rsidRDefault="00743D00" w:rsidP="00170A68">
      <w:pPr>
        <w:pStyle w:val="NoSpacing"/>
        <w:rPr>
          <w:rFonts w:cstheme="minorHAnsi"/>
        </w:rPr>
      </w:pPr>
      <w:r>
        <w:rPr>
          <w:rFonts w:cstheme="minorHAnsi"/>
        </w:rPr>
        <w:t xml:space="preserve">b) The lumpy brown glands located to the left and right of the urinary bladder are the </w:t>
      </w:r>
      <w:r w:rsidRPr="00743D00">
        <w:rPr>
          <w:rFonts w:cstheme="minorHAnsi"/>
          <w:u w:val="single"/>
        </w:rPr>
        <w:t>seminal vesicles</w:t>
      </w:r>
      <w:r>
        <w:rPr>
          <w:rFonts w:cstheme="minorHAnsi"/>
        </w:rPr>
        <w:t xml:space="preserve">. The gland below the bladder is the </w:t>
      </w:r>
      <w:r w:rsidRPr="00743D00">
        <w:rPr>
          <w:rFonts w:cstheme="minorHAnsi"/>
          <w:u w:val="single"/>
        </w:rPr>
        <w:t>prostate gland</w:t>
      </w:r>
      <w:r>
        <w:rPr>
          <w:rFonts w:cstheme="minorHAnsi"/>
        </w:rPr>
        <w:t xml:space="preserve"> and it is partially wrapped around the penis. The seminal vesicles and the prostate gland secrete materials that form the seminal fluid (semen).</w:t>
      </w:r>
    </w:p>
    <w:p w:rsidR="00743D00" w:rsidRPr="00A25519" w:rsidRDefault="00743D00" w:rsidP="00170A68">
      <w:pPr>
        <w:pStyle w:val="NoSpacing"/>
        <w:rPr>
          <w:rFonts w:cstheme="minorHAnsi"/>
          <w:b/>
        </w:rPr>
      </w:pPr>
      <w:r w:rsidRPr="00A25519">
        <w:rPr>
          <w:rFonts w:cstheme="minorHAnsi"/>
          <w:b/>
          <w:i/>
        </w:rPr>
        <w:t>For female rats</w:t>
      </w:r>
      <w:r w:rsidRPr="00A25519">
        <w:rPr>
          <w:rFonts w:cstheme="minorHAnsi"/>
          <w:b/>
        </w:rPr>
        <w:t>:</w:t>
      </w:r>
    </w:p>
    <w:p w:rsidR="00743D00" w:rsidRDefault="00743D00" w:rsidP="00170A68">
      <w:pPr>
        <w:pStyle w:val="NoSpacing"/>
        <w:rPr>
          <w:rFonts w:cstheme="minorHAnsi"/>
        </w:rPr>
      </w:pPr>
      <w:r>
        <w:rPr>
          <w:rFonts w:cstheme="minorHAnsi"/>
        </w:rPr>
        <w:t xml:space="preserve">a) The short gray tube lying dorsal to the urinary bladder is the </w:t>
      </w:r>
      <w:r>
        <w:rPr>
          <w:rFonts w:cstheme="minorHAnsi"/>
          <w:u w:val="single"/>
        </w:rPr>
        <w:t>vagina</w:t>
      </w:r>
      <w:r>
        <w:rPr>
          <w:rFonts w:cstheme="minorHAnsi"/>
        </w:rPr>
        <w:t xml:space="preserve">. The vagina divides into two </w:t>
      </w:r>
      <w:r>
        <w:rPr>
          <w:rFonts w:cstheme="minorHAnsi"/>
          <w:u w:val="single"/>
        </w:rPr>
        <w:t>uterine horns</w:t>
      </w:r>
      <w:r>
        <w:rPr>
          <w:rFonts w:cstheme="minorHAnsi"/>
        </w:rPr>
        <w:t xml:space="preserve"> that extend toward the kidneys. This duplex uterus is common in some animals and will accommodate multiple embryos (a litter). In contrast, a uterus found in humans has a single chamber for the development of a single embryo.</w:t>
      </w:r>
    </w:p>
    <w:p w:rsidR="00743D00" w:rsidRPr="00743D00" w:rsidRDefault="00743D00" w:rsidP="00170A68">
      <w:pPr>
        <w:pStyle w:val="NoSpacing"/>
        <w:rPr>
          <w:rFonts w:cstheme="minorHAnsi"/>
        </w:rPr>
      </w:pPr>
      <w:r>
        <w:rPr>
          <w:rFonts w:cstheme="minorHAnsi"/>
        </w:rPr>
        <w:t xml:space="preserve">b) At the tops of the uterine horns are small lumpy glands called </w:t>
      </w:r>
      <w:r>
        <w:rPr>
          <w:rFonts w:cstheme="minorHAnsi"/>
          <w:u w:val="single"/>
        </w:rPr>
        <w:t>ovaries,</w:t>
      </w:r>
      <w:r>
        <w:rPr>
          <w:rFonts w:cstheme="minorHAnsi"/>
        </w:rPr>
        <w:t xml:space="preserve"> which are connected to the uterine horns via </w:t>
      </w:r>
      <w:r w:rsidRPr="00743D00">
        <w:rPr>
          <w:rFonts w:cstheme="minorHAnsi"/>
          <w:u w:val="single"/>
        </w:rPr>
        <w:t>oviducts</w:t>
      </w:r>
      <w:r>
        <w:rPr>
          <w:rFonts w:cstheme="minorHAnsi"/>
        </w:rPr>
        <w:t>. The oviducts are extremely tiny and may be difficult to find without a dissecting scope.</w:t>
      </w:r>
    </w:p>
    <w:p w:rsidR="00743D00" w:rsidRDefault="00743D00" w:rsidP="00170A68">
      <w:pPr>
        <w:pStyle w:val="NoSpacing"/>
        <w:rPr>
          <w:b/>
          <w:noProof/>
        </w:rPr>
      </w:pPr>
      <w:r>
        <w:rPr>
          <w:rFonts w:cstheme="minorHAnsi"/>
          <w:b/>
          <w:sz w:val="24"/>
          <w:szCs w:val="24"/>
        </w:rPr>
        <w:br/>
      </w:r>
      <w:r w:rsidR="006B4FA7">
        <w:rPr>
          <w:b/>
          <w:noProof/>
        </w:rPr>
        <w:t xml:space="preserve">*NOTE: You are responsible for know the individual components of both the male and female reproductive systems. Be sure to observe a </w:t>
      </w:r>
      <w:r w:rsidR="00C4126C">
        <w:rPr>
          <w:b/>
          <w:noProof/>
        </w:rPr>
        <w:t>rat</w:t>
      </w:r>
      <w:r w:rsidR="006B4FA7">
        <w:rPr>
          <w:b/>
          <w:noProof/>
        </w:rPr>
        <w:t xml:space="preserve"> which is the opposite sex of yours!!!</w:t>
      </w:r>
    </w:p>
    <w:p w:rsidR="00905D1B" w:rsidRDefault="00905D1B" w:rsidP="00170A68">
      <w:pPr>
        <w:pStyle w:val="NoSpacing"/>
        <w:rPr>
          <w:b/>
          <w:noProof/>
        </w:rPr>
      </w:pPr>
      <w:r>
        <w:rPr>
          <w:noProof/>
        </w:rPr>
        <w:drawing>
          <wp:anchor distT="0" distB="0" distL="114300" distR="114300" simplePos="0" relativeHeight="251670528" behindDoc="1" locked="0" layoutInCell="1" allowOverlap="1">
            <wp:simplePos x="0" y="0"/>
            <wp:positionH relativeFrom="column">
              <wp:posOffset>76835</wp:posOffset>
            </wp:positionH>
            <wp:positionV relativeFrom="paragraph">
              <wp:posOffset>64135</wp:posOffset>
            </wp:positionV>
            <wp:extent cx="4961255" cy="2305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388" t="49425" r="48815" b="15230"/>
                    <a:stretch/>
                  </pic:blipFill>
                  <pic:spPr bwMode="auto">
                    <a:xfrm>
                      <a:off x="0" y="0"/>
                      <a:ext cx="4961255" cy="2305050"/>
                    </a:xfrm>
                    <a:prstGeom prst="rect">
                      <a:avLst/>
                    </a:prstGeom>
                    <a:ln>
                      <a:noFill/>
                    </a:ln>
                    <a:extLst>
                      <a:ext uri="{53640926-AAD7-44D8-BBD7-CCE9431645EC}">
                        <a14:shadowObscured xmlns:a14="http://schemas.microsoft.com/office/drawing/2010/main"/>
                      </a:ext>
                    </a:extLst>
                  </pic:spPr>
                </pic:pic>
              </a:graphicData>
            </a:graphic>
          </wp:anchor>
        </w:drawing>
      </w:r>
    </w:p>
    <w:p w:rsidR="006B4FA7" w:rsidRDefault="006B4FA7"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Default="00A25519" w:rsidP="00170A68">
      <w:pPr>
        <w:pStyle w:val="NoSpacing"/>
        <w:rPr>
          <w:b/>
          <w:noProof/>
        </w:rPr>
      </w:pPr>
    </w:p>
    <w:p w:rsidR="00A25519" w:rsidRPr="006B4FA7" w:rsidRDefault="00A25519" w:rsidP="00170A68">
      <w:pPr>
        <w:pStyle w:val="NoSpacing"/>
        <w:rPr>
          <w:b/>
          <w:noProof/>
        </w:rPr>
      </w:pPr>
    </w:p>
    <w:p w:rsidR="00743D00" w:rsidRDefault="00743D00" w:rsidP="00743D00">
      <w:pPr>
        <w:pStyle w:val="NoSpacing"/>
        <w:keepNext/>
        <w:jc w:val="center"/>
      </w:pPr>
    </w:p>
    <w:p w:rsidR="00C30F1F" w:rsidRPr="00743D00" w:rsidRDefault="00743D00" w:rsidP="00905D1B">
      <w:pPr>
        <w:pStyle w:val="Caption"/>
        <w:jc w:val="center"/>
        <w:rPr>
          <w:rFonts w:cstheme="minorHAnsi"/>
          <w:b w:val="0"/>
          <w:i/>
          <w:sz w:val="24"/>
          <w:szCs w:val="24"/>
        </w:rPr>
      </w:pPr>
      <w:r>
        <w:t xml:space="preserve">Figure </w:t>
      </w:r>
      <w:fldSimple w:instr=" SEQ Figure \* ARABIC ">
        <w:r>
          <w:rPr>
            <w:noProof/>
          </w:rPr>
          <w:t>6</w:t>
        </w:r>
      </w:fldSimple>
      <w:r w:rsidR="00846171">
        <w:t>: Male Rat (left) and Female Rat (right) R</w:t>
      </w:r>
      <w:r>
        <w:t>eproductive Organs</w:t>
      </w:r>
    </w:p>
    <w:p w:rsidR="006B4FA7" w:rsidRDefault="006B4FA7" w:rsidP="006B4FA7">
      <w:pPr>
        <w:pStyle w:val="NoSpacing"/>
        <w:rPr>
          <w:rFonts w:cstheme="minorHAnsi"/>
          <w:sz w:val="24"/>
          <w:szCs w:val="24"/>
        </w:rPr>
      </w:pPr>
      <w:r w:rsidRPr="00C8497C">
        <w:rPr>
          <w:rFonts w:cstheme="minorHAnsi"/>
          <w:b/>
          <w:sz w:val="24"/>
          <w:szCs w:val="24"/>
        </w:rPr>
        <w:t xml:space="preserve">Part </w:t>
      </w:r>
      <w:r>
        <w:rPr>
          <w:rFonts w:cstheme="minorHAnsi"/>
          <w:b/>
          <w:sz w:val="24"/>
          <w:szCs w:val="24"/>
        </w:rPr>
        <w:t>Six</w:t>
      </w:r>
      <w:r w:rsidRPr="00C8497C">
        <w:rPr>
          <w:rFonts w:cstheme="minorHAnsi"/>
          <w:b/>
          <w:sz w:val="24"/>
          <w:szCs w:val="24"/>
        </w:rPr>
        <w:t xml:space="preserve">: </w:t>
      </w:r>
      <w:r>
        <w:rPr>
          <w:rFonts w:cstheme="minorHAnsi"/>
          <w:b/>
          <w:sz w:val="24"/>
          <w:szCs w:val="24"/>
        </w:rPr>
        <w:t>Additional</w:t>
      </w:r>
      <w:r w:rsidR="00FD330E">
        <w:rPr>
          <w:rFonts w:cstheme="minorHAnsi"/>
          <w:b/>
          <w:sz w:val="24"/>
          <w:szCs w:val="24"/>
        </w:rPr>
        <w:t xml:space="preserve"> Observations</w:t>
      </w:r>
    </w:p>
    <w:p w:rsidR="00A25519" w:rsidRDefault="00A25519" w:rsidP="006B4FA7">
      <w:pPr>
        <w:pStyle w:val="NoSpacing"/>
        <w:rPr>
          <w:rFonts w:cstheme="minorHAnsi"/>
          <w:sz w:val="24"/>
          <w:szCs w:val="24"/>
        </w:rPr>
      </w:pPr>
    </w:p>
    <w:p w:rsidR="00A25519" w:rsidRPr="00A25519" w:rsidRDefault="00A25519" w:rsidP="006B4FA7">
      <w:pPr>
        <w:pStyle w:val="NoSpacing"/>
        <w:rPr>
          <w:rFonts w:cstheme="minorHAnsi"/>
        </w:rPr>
      </w:pPr>
      <w:r w:rsidRPr="00A25519">
        <w:rPr>
          <w:rFonts w:cstheme="minorHAnsi"/>
        </w:rPr>
        <w:t>Before</w:t>
      </w:r>
      <w:r>
        <w:rPr>
          <w:rFonts w:cstheme="minorHAnsi"/>
        </w:rPr>
        <w:t xml:space="preserve"> moving on to part seven, please read the accompanying </w:t>
      </w:r>
      <w:r w:rsidR="00354571">
        <w:rPr>
          <w:rFonts w:cstheme="minorHAnsi"/>
        </w:rPr>
        <w:t>worksheet</w:t>
      </w:r>
      <w:r>
        <w:rPr>
          <w:rFonts w:cstheme="minorHAnsi"/>
        </w:rPr>
        <w:t xml:space="preserve"> and lab-write up directions. </w:t>
      </w:r>
      <w:r w:rsidR="00FD330E">
        <w:rPr>
          <w:rFonts w:cstheme="minorHAnsi"/>
        </w:rPr>
        <w:t xml:space="preserve">You may have to make additional observations so that you are able to </w:t>
      </w:r>
      <w:r w:rsidR="00354571">
        <w:rPr>
          <w:rFonts w:cstheme="minorHAnsi"/>
        </w:rPr>
        <w:t>write your lab report</w:t>
      </w:r>
      <w:r w:rsidR="00FD330E">
        <w:rPr>
          <w:rFonts w:cstheme="minorHAnsi"/>
        </w:rPr>
        <w:t>.</w:t>
      </w:r>
    </w:p>
    <w:p w:rsidR="006B4FA7" w:rsidRDefault="006B4FA7" w:rsidP="006B4FA7">
      <w:pPr>
        <w:pStyle w:val="NoSpacing"/>
        <w:rPr>
          <w:rFonts w:cstheme="minorHAnsi"/>
          <w:b/>
          <w:sz w:val="24"/>
          <w:szCs w:val="24"/>
        </w:rPr>
      </w:pPr>
    </w:p>
    <w:p w:rsidR="006B4FA7" w:rsidRPr="00846171" w:rsidRDefault="006B4FA7" w:rsidP="006B4FA7">
      <w:pPr>
        <w:pStyle w:val="NoSpacing"/>
        <w:rPr>
          <w:rFonts w:cstheme="minorHAnsi"/>
          <w:sz w:val="24"/>
          <w:szCs w:val="24"/>
        </w:rPr>
      </w:pPr>
      <w:r w:rsidRPr="00846171">
        <w:rPr>
          <w:rFonts w:cstheme="minorHAnsi"/>
          <w:b/>
          <w:sz w:val="24"/>
          <w:szCs w:val="24"/>
        </w:rPr>
        <w:t>Part Seven: Clean-up</w:t>
      </w:r>
    </w:p>
    <w:p w:rsidR="006B4FA7" w:rsidRDefault="006B4FA7" w:rsidP="00170A68">
      <w:pPr>
        <w:pStyle w:val="NoSpacing"/>
        <w:rPr>
          <w:rFonts w:cstheme="minorHAnsi"/>
        </w:rPr>
      </w:pPr>
    </w:p>
    <w:p w:rsidR="006B4FA7" w:rsidRDefault="006B4FA7" w:rsidP="00170A68">
      <w:pPr>
        <w:pStyle w:val="NoSpacing"/>
        <w:rPr>
          <w:rFonts w:cstheme="minorHAnsi"/>
        </w:rPr>
      </w:pPr>
      <w:r>
        <w:rPr>
          <w:rFonts w:cstheme="minorHAnsi"/>
        </w:rPr>
        <w:t>1. With soap, wash all the utensils you used except for the scalpel. The instructor will collect all blades at the end of the dissection.</w:t>
      </w:r>
    </w:p>
    <w:p w:rsidR="006B4FA7" w:rsidRDefault="006B4FA7" w:rsidP="00170A68">
      <w:pPr>
        <w:pStyle w:val="NoSpacing"/>
        <w:rPr>
          <w:rFonts w:cstheme="minorHAnsi"/>
        </w:rPr>
      </w:pPr>
    </w:p>
    <w:p w:rsidR="006B4FA7" w:rsidRDefault="006B4FA7" w:rsidP="00170A68">
      <w:pPr>
        <w:pStyle w:val="NoSpacing"/>
        <w:rPr>
          <w:rFonts w:cstheme="minorHAnsi"/>
        </w:rPr>
      </w:pPr>
      <w:r>
        <w:rPr>
          <w:rFonts w:cstheme="minorHAnsi"/>
        </w:rPr>
        <w:t>2. Wash and thoroughly rinse the dissecting pan.</w:t>
      </w:r>
    </w:p>
    <w:p w:rsidR="006B4FA7" w:rsidRDefault="006B4FA7" w:rsidP="00170A68">
      <w:pPr>
        <w:pStyle w:val="NoSpacing"/>
        <w:rPr>
          <w:rFonts w:cstheme="minorHAnsi"/>
        </w:rPr>
      </w:pPr>
    </w:p>
    <w:p w:rsidR="006B4FA7" w:rsidRDefault="006B4FA7" w:rsidP="00170A68">
      <w:pPr>
        <w:pStyle w:val="NoSpacing"/>
        <w:rPr>
          <w:rFonts w:cstheme="minorHAnsi"/>
        </w:rPr>
      </w:pPr>
      <w:r>
        <w:rPr>
          <w:rFonts w:cstheme="minorHAnsi"/>
        </w:rPr>
        <w:t>3. Dispose of the rat according to your instructor’s directions.</w:t>
      </w:r>
    </w:p>
    <w:p w:rsidR="006B4FA7" w:rsidRDefault="006B4FA7" w:rsidP="00170A68">
      <w:pPr>
        <w:pStyle w:val="NoSpacing"/>
        <w:rPr>
          <w:rFonts w:cstheme="minorHAnsi"/>
        </w:rPr>
      </w:pPr>
    </w:p>
    <w:p w:rsidR="006B4FA7" w:rsidRDefault="006B4FA7" w:rsidP="00170A68">
      <w:pPr>
        <w:pStyle w:val="NoSpacing"/>
        <w:rPr>
          <w:rFonts w:cstheme="minorHAnsi"/>
        </w:rPr>
      </w:pPr>
      <w:r>
        <w:rPr>
          <w:rFonts w:cstheme="minorHAnsi"/>
        </w:rPr>
        <w:t xml:space="preserve">4. Return all materials to </w:t>
      </w:r>
      <w:r w:rsidR="00846171">
        <w:rPr>
          <w:rFonts w:cstheme="minorHAnsi"/>
        </w:rPr>
        <w:t>their appropriate bin.</w:t>
      </w:r>
    </w:p>
    <w:p w:rsidR="00846171" w:rsidRDefault="00846171" w:rsidP="00170A68">
      <w:pPr>
        <w:pStyle w:val="NoSpacing"/>
        <w:rPr>
          <w:rFonts w:cstheme="minorHAnsi"/>
        </w:rPr>
      </w:pPr>
    </w:p>
    <w:p w:rsidR="00846171" w:rsidRDefault="00846171" w:rsidP="00170A68">
      <w:pPr>
        <w:pStyle w:val="NoSpacing"/>
        <w:rPr>
          <w:rFonts w:cstheme="minorHAnsi"/>
        </w:rPr>
      </w:pPr>
      <w:r>
        <w:rPr>
          <w:rFonts w:cstheme="minorHAnsi"/>
        </w:rPr>
        <w:t>5. Clear and wipe down your workspace.</w:t>
      </w:r>
    </w:p>
    <w:p w:rsidR="00FD330E" w:rsidRDefault="00FD330E" w:rsidP="00170A68">
      <w:pPr>
        <w:pStyle w:val="NoSpacing"/>
        <w:rPr>
          <w:rFonts w:cstheme="minorHAnsi"/>
        </w:rPr>
      </w:pPr>
    </w:p>
    <w:p w:rsidR="00FD330E" w:rsidRDefault="00FD330E" w:rsidP="00FD330E">
      <w:pPr>
        <w:pStyle w:val="NoSpacing"/>
        <w:rPr>
          <w:rFonts w:cstheme="minorHAnsi"/>
          <w:sz w:val="24"/>
          <w:szCs w:val="24"/>
        </w:rPr>
      </w:pPr>
      <w:r w:rsidRPr="00846171">
        <w:rPr>
          <w:rFonts w:cstheme="minorHAnsi"/>
          <w:b/>
          <w:sz w:val="24"/>
          <w:szCs w:val="24"/>
        </w:rPr>
        <w:t xml:space="preserve">Part </w:t>
      </w:r>
      <w:r>
        <w:rPr>
          <w:rFonts w:cstheme="minorHAnsi"/>
          <w:b/>
          <w:sz w:val="24"/>
          <w:szCs w:val="24"/>
        </w:rPr>
        <w:t>Eight</w:t>
      </w:r>
      <w:r w:rsidRPr="00846171">
        <w:rPr>
          <w:rFonts w:cstheme="minorHAnsi"/>
          <w:b/>
          <w:sz w:val="24"/>
          <w:szCs w:val="24"/>
        </w:rPr>
        <w:t xml:space="preserve">: </w:t>
      </w:r>
      <w:r>
        <w:rPr>
          <w:rFonts w:cstheme="minorHAnsi"/>
          <w:b/>
          <w:sz w:val="24"/>
          <w:szCs w:val="24"/>
        </w:rPr>
        <w:t>Final Notes</w:t>
      </w:r>
    </w:p>
    <w:p w:rsidR="00FD330E" w:rsidRDefault="00FD330E" w:rsidP="00FD330E">
      <w:pPr>
        <w:pStyle w:val="NoSpacing"/>
        <w:rPr>
          <w:rFonts w:cstheme="minorHAnsi"/>
          <w:sz w:val="24"/>
          <w:szCs w:val="24"/>
        </w:rPr>
      </w:pPr>
    </w:p>
    <w:p w:rsidR="00FD330E" w:rsidRDefault="00FD330E" w:rsidP="00FD330E">
      <w:pPr>
        <w:pStyle w:val="NoSpacing"/>
        <w:rPr>
          <w:rFonts w:cstheme="minorHAnsi"/>
        </w:rPr>
      </w:pPr>
      <w:r>
        <w:rPr>
          <w:rFonts w:cstheme="minorHAnsi"/>
        </w:rPr>
        <w:t>- You must comp</w:t>
      </w:r>
      <w:r w:rsidR="0025041F">
        <w:rPr>
          <w:rFonts w:cstheme="minorHAnsi"/>
        </w:rPr>
        <w:t xml:space="preserve">lete the ticket out the door by </w:t>
      </w:r>
      <w:r>
        <w:rPr>
          <w:rFonts w:cstheme="minorHAnsi"/>
        </w:rPr>
        <w:t>the end of this lab.</w:t>
      </w:r>
    </w:p>
    <w:p w:rsidR="00FD330E" w:rsidRDefault="00FD330E" w:rsidP="00FD330E">
      <w:pPr>
        <w:pStyle w:val="NoSpacing"/>
        <w:rPr>
          <w:rFonts w:cstheme="minorHAnsi"/>
        </w:rPr>
      </w:pPr>
    </w:p>
    <w:p w:rsidR="00FD330E" w:rsidRPr="00FD330E" w:rsidRDefault="00354571" w:rsidP="00FD330E">
      <w:pPr>
        <w:pStyle w:val="NoSpacing"/>
        <w:rPr>
          <w:rFonts w:cstheme="minorHAnsi"/>
        </w:rPr>
      </w:pPr>
      <w:r>
        <w:rPr>
          <w:rFonts w:cstheme="minorHAnsi"/>
        </w:rPr>
        <w:t>- You have a lab report to complete for this dissection.</w:t>
      </w:r>
    </w:p>
    <w:p w:rsidR="00FD330E" w:rsidRPr="00FD330E" w:rsidRDefault="00FD330E" w:rsidP="00170A68">
      <w:pPr>
        <w:pStyle w:val="NoSpacing"/>
        <w:rPr>
          <w:rFonts w:cstheme="minorHAnsi"/>
          <w:b/>
          <w:sz w:val="28"/>
          <w:szCs w:val="28"/>
        </w:rPr>
      </w:pPr>
    </w:p>
    <w:p w:rsidR="006B4FA7" w:rsidRDefault="006B4FA7" w:rsidP="00170A68">
      <w:pPr>
        <w:pStyle w:val="NoSpacing"/>
        <w:rPr>
          <w:rFonts w:cstheme="minorHAnsi"/>
          <w:b/>
          <w:sz w:val="28"/>
          <w:szCs w:val="28"/>
        </w:rPr>
      </w:pPr>
    </w:p>
    <w:p w:rsidR="00A25519" w:rsidRDefault="00A25519" w:rsidP="00170A68">
      <w:pPr>
        <w:pStyle w:val="NoSpacing"/>
        <w:rPr>
          <w:rFonts w:cstheme="minorHAnsi"/>
          <w:b/>
          <w:sz w:val="28"/>
          <w:szCs w:val="28"/>
        </w:rPr>
      </w:pPr>
    </w:p>
    <w:p w:rsidR="00A25519" w:rsidRDefault="00A25519" w:rsidP="00170A68">
      <w:pPr>
        <w:pStyle w:val="NoSpacing"/>
        <w:rPr>
          <w:rFonts w:cstheme="minorHAnsi"/>
          <w:b/>
          <w:sz w:val="28"/>
          <w:szCs w:val="28"/>
        </w:rPr>
      </w:pPr>
    </w:p>
    <w:p w:rsidR="00A25519" w:rsidRDefault="00A25519" w:rsidP="00170A68">
      <w:pPr>
        <w:pStyle w:val="NoSpacing"/>
        <w:rPr>
          <w:rFonts w:cstheme="minorHAnsi"/>
          <w:b/>
          <w:sz w:val="28"/>
          <w:szCs w:val="28"/>
        </w:rPr>
      </w:pPr>
    </w:p>
    <w:p w:rsidR="00A25519" w:rsidRDefault="00A25519" w:rsidP="00170A68">
      <w:pPr>
        <w:pStyle w:val="NoSpacing"/>
        <w:rPr>
          <w:rFonts w:cstheme="minorHAnsi"/>
          <w:b/>
          <w:sz w:val="28"/>
          <w:szCs w:val="28"/>
        </w:rPr>
      </w:pPr>
    </w:p>
    <w:p w:rsidR="00A25519" w:rsidRDefault="00A25519"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FD330E" w:rsidRDefault="00FD330E" w:rsidP="00170A68">
      <w:pPr>
        <w:pStyle w:val="NoSpacing"/>
        <w:rPr>
          <w:rFonts w:cstheme="minorHAnsi"/>
          <w:b/>
          <w:sz w:val="28"/>
          <w:szCs w:val="28"/>
        </w:rPr>
      </w:pPr>
    </w:p>
    <w:p w:rsidR="00A25519" w:rsidRDefault="00A25519" w:rsidP="00170A68">
      <w:pPr>
        <w:pStyle w:val="NoSpacing"/>
        <w:rPr>
          <w:rFonts w:cstheme="minorHAnsi"/>
          <w:b/>
          <w:sz w:val="28"/>
          <w:szCs w:val="28"/>
        </w:rPr>
      </w:pPr>
    </w:p>
    <w:p w:rsidR="00FD330E" w:rsidRDefault="00FD330E" w:rsidP="00170A68">
      <w:pPr>
        <w:pStyle w:val="NoSpacing"/>
        <w:rPr>
          <w:rFonts w:cstheme="minorHAnsi"/>
          <w:b/>
          <w:sz w:val="36"/>
          <w:szCs w:val="36"/>
          <w:u w:val="single"/>
        </w:rPr>
      </w:pPr>
    </w:p>
    <w:p w:rsidR="00D10AE7" w:rsidRPr="00C8497C" w:rsidRDefault="0025041F" w:rsidP="00D10AE7">
      <w:pPr>
        <w:pStyle w:val="NoSpacing"/>
        <w:rPr>
          <w:rFonts w:cstheme="minorHAnsi"/>
          <w:b/>
          <w:sz w:val="24"/>
          <w:szCs w:val="24"/>
        </w:rPr>
      </w:pPr>
      <w:r>
        <w:rPr>
          <w:rFonts w:cstheme="minorHAnsi"/>
          <w:sz w:val="36"/>
          <w:szCs w:val="36"/>
          <w:u w:val="single"/>
        </w:rPr>
        <w:t>PRE-LAB</w:t>
      </w:r>
      <w:r w:rsidR="00D10AE7">
        <w:rPr>
          <w:rFonts w:cstheme="minorHAnsi"/>
          <w:b/>
          <w:sz w:val="24"/>
          <w:szCs w:val="24"/>
        </w:rPr>
        <w:br/>
      </w:r>
      <w:r w:rsidR="00D10AE7" w:rsidRPr="00C8497C">
        <w:rPr>
          <w:rFonts w:cstheme="minorHAnsi"/>
          <w:b/>
          <w:sz w:val="24"/>
          <w:szCs w:val="24"/>
        </w:rPr>
        <w:t>Student Name:</w:t>
      </w:r>
    </w:p>
    <w:p w:rsidR="00D10AE7" w:rsidRDefault="00D10AE7" w:rsidP="00D10AE7">
      <w:pPr>
        <w:pStyle w:val="NoSpacing"/>
        <w:rPr>
          <w:rFonts w:cstheme="minorHAnsi"/>
          <w:sz w:val="24"/>
          <w:szCs w:val="24"/>
        </w:rPr>
      </w:pPr>
      <w:r w:rsidRPr="00C8497C">
        <w:rPr>
          <w:rFonts w:cstheme="minorHAnsi"/>
          <w:b/>
          <w:sz w:val="24"/>
          <w:szCs w:val="24"/>
        </w:rPr>
        <w:t>Date:</w:t>
      </w:r>
    </w:p>
    <w:p w:rsidR="00D10AE7" w:rsidRPr="0025041F" w:rsidRDefault="00D10AE7" w:rsidP="00D10AE7">
      <w:pPr>
        <w:pStyle w:val="NoSpacing"/>
        <w:rPr>
          <w:rFonts w:cstheme="minorHAnsi"/>
        </w:rPr>
      </w:pPr>
    </w:p>
    <w:p w:rsidR="0025041F" w:rsidRDefault="0025041F" w:rsidP="0025041F">
      <w:pPr>
        <w:autoSpaceDE w:val="0"/>
        <w:autoSpaceDN w:val="0"/>
        <w:adjustRightInd w:val="0"/>
        <w:spacing w:after="0" w:line="240" w:lineRule="auto"/>
        <w:rPr>
          <w:rFonts w:cstheme="minorHAnsi"/>
        </w:rPr>
      </w:pPr>
      <w:r w:rsidRPr="0025041F">
        <w:rPr>
          <w:rFonts w:cstheme="minorHAnsi"/>
        </w:rPr>
        <w:t xml:space="preserve">In this lab you will have to find and identify the structures from the following </w:t>
      </w:r>
      <w:r>
        <w:rPr>
          <w:rFonts w:cstheme="minorHAnsi"/>
        </w:rPr>
        <w:t xml:space="preserve">systems in a rat. </w:t>
      </w:r>
      <w:r>
        <w:rPr>
          <w:rFonts w:cstheme="minorHAnsi"/>
        </w:rPr>
        <w:br/>
        <w:t xml:space="preserve">Write a brief </w:t>
      </w:r>
      <w:r w:rsidRPr="0025041F">
        <w:rPr>
          <w:rFonts w:cstheme="minorHAnsi"/>
        </w:rPr>
        <w:t>description of the structure and the function that it has.</w:t>
      </w:r>
    </w:p>
    <w:p w:rsidR="0025041F" w:rsidRPr="0025041F" w:rsidRDefault="0025041F" w:rsidP="0025041F">
      <w:pPr>
        <w:autoSpaceDE w:val="0"/>
        <w:autoSpaceDN w:val="0"/>
        <w:adjustRightInd w:val="0"/>
        <w:spacing w:after="0" w:line="240" w:lineRule="auto"/>
        <w:rPr>
          <w:rFonts w:cstheme="minorHAnsi"/>
        </w:rPr>
      </w:pPr>
    </w:p>
    <w:tbl>
      <w:tblPr>
        <w:tblStyle w:val="TableGrid"/>
        <w:tblW w:w="9683" w:type="dxa"/>
        <w:tblLook w:val="04A0" w:firstRow="1" w:lastRow="0" w:firstColumn="1" w:lastColumn="0" w:noHBand="0" w:noVBand="1"/>
      </w:tblPr>
      <w:tblGrid>
        <w:gridCol w:w="1286"/>
        <w:gridCol w:w="8397"/>
      </w:tblGrid>
      <w:tr w:rsidR="0025041F">
        <w:trPr>
          <w:trHeight w:val="275"/>
        </w:trPr>
        <w:tc>
          <w:tcPr>
            <w:tcW w:w="9683" w:type="dxa"/>
            <w:gridSpan w:val="2"/>
            <w:shd w:val="clear" w:color="auto" w:fill="D9D9D9" w:themeFill="background1" w:themeFillShade="D9"/>
            <w:vAlign w:val="center"/>
          </w:tcPr>
          <w:p w:rsidR="0025041F" w:rsidRDefault="0025041F" w:rsidP="0025041F">
            <w:pPr>
              <w:autoSpaceDE w:val="0"/>
              <w:autoSpaceDN w:val="0"/>
              <w:adjustRightInd w:val="0"/>
              <w:rPr>
                <w:rFonts w:cstheme="minorHAnsi"/>
                <w:b/>
                <w:bCs/>
              </w:rPr>
            </w:pPr>
            <w:r>
              <w:rPr>
                <w:rFonts w:cstheme="minorHAnsi"/>
                <w:b/>
                <w:bCs/>
              </w:rPr>
              <w:t>Digestive System</w:t>
            </w:r>
          </w:p>
        </w:tc>
      </w:tr>
      <w:tr w:rsidR="0025041F">
        <w:trPr>
          <w:trHeight w:val="620"/>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Liver</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38"/>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Stomach</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20"/>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Intestine</w:t>
            </w:r>
            <w:r>
              <w:rPr>
                <w:rFonts w:cstheme="minorHAnsi"/>
                <w:bCs/>
              </w:rPr>
              <w:t>s</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38"/>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Colon</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20"/>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Esophagus</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38"/>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Pancreas</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20"/>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Cecum</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145"/>
        </w:trPr>
        <w:tc>
          <w:tcPr>
            <w:tcW w:w="9683" w:type="dxa"/>
            <w:gridSpan w:val="2"/>
            <w:shd w:val="clear" w:color="auto" w:fill="D9D9D9" w:themeFill="background1" w:themeFillShade="D9"/>
            <w:vAlign w:val="center"/>
          </w:tcPr>
          <w:p w:rsidR="0025041F" w:rsidRDefault="0025041F" w:rsidP="0025041F">
            <w:pPr>
              <w:autoSpaceDE w:val="0"/>
              <w:autoSpaceDN w:val="0"/>
              <w:adjustRightInd w:val="0"/>
              <w:rPr>
                <w:rFonts w:cstheme="minorHAnsi"/>
                <w:b/>
                <w:bCs/>
              </w:rPr>
            </w:pPr>
            <w:r>
              <w:rPr>
                <w:rFonts w:cstheme="minorHAnsi"/>
                <w:b/>
                <w:bCs/>
              </w:rPr>
              <w:t>Circulatory System</w:t>
            </w:r>
          </w:p>
        </w:tc>
      </w:tr>
      <w:tr w:rsidR="0025041F">
        <w:trPr>
          <w:trHeight w:val="620"/>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Diaphragm</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38"/>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Heart</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20"/>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Lungs</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38"/>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Trachea</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199"/>
        </w:trPr>
        <w:tc>
          <w:tcPr>
            <w:tcW w:w="9683" w:type="dxa"/>
            <w:gridSpan w:val="2"/>
            <w:shd w:val="clear" w:color="auto" w:fill="D9D9D9" w:themeFill="background1" w:themeFillShade="D9"/>
            <w:vAlign w:val="center"/>
          </w:tcPr>
          <w:p w:rsidR="0025041F" w:rsidRDefault="0025041F" w:rsidP="0025041F">
            <w:pPr>
              <w:autoSpaceDE w:val="0"/>
              <w:autoSpaceDN w:val="0"/>
              <w:adjustRightInd w:val="0"/>
              <w:rPr>
                <w:rFonts w:cstheme="minorHAnsi"/>
                <w:b/>
                <w:bCs/>
              </w:rPr>
            </w:pPr>
            <w:r>
              <w:rPr>
                <w:rFonts w:cstheme="minorHAnsi"/>
                <w:b/>
                <w:bCs/>
              </w:rPr>
              <w:t>General Terminology</w:t>
            </w:r>
          </w:p>
        </w:tc>
      </w:tr>
      <w:tr w:rsidR="0025041F">
        <w:trPr>
          <w:trHeight w:val="638"/>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Anterior</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20"/>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Posterior</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38"/>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lastRenderedPageBreak/>
              <w:t>Ventral</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r w:rsidR="0025041F">
        <w:trPr>
          <w:trHeight w:val="638"/>
        </w:trPr>
        <w:tc>
          <w:tcPr>
            <w:tcW w:w="1286" w:type="dxa"/>
            <w:vAlign w:val="center"/>
          </w:tcPr>
          <w:p w:rsidR="0025041F" w:rsidRPr="0025041F" w:rsidRDefault="0025041F" w:rsidP="0025041F">
            <w:pPr>
              <w:autoSpaceDE w:val="0"/>
              <w:autoSpaceDN w:val="0"/>
              <w:adjustRightInd w:val="0"/>
              <w:rPr>
                <w:rFonts w:cstheme="minorHAnsi"/>
                <w:bCs/>
              </w:rPr>
            </w:pPr>
            <w:r w:rsidRPr="0025041F">
              <w:rPr>
                <w:rFonts w:cstheme="minorHAnsi"/>
                <w:bCs/>
              </w:rPr>
              <w:t>Dorsal</w:t>
            </w:r>
          </w:p>
        </w:tc>
        <w:tc>
          <w:tcPr>
            <w:tcW w:w="8397" w:type="dxa"/>
            <w:vAlign w:val="center"/>
          </w:tcPr>
          <w:p w:rsidR="0025041F" w:rsidRDefault="0025041F" w:rsidP="0025041F">
            <w:pPr>
              <w:autoSpaceDE w:val="0"/>
              <w:autoSpaceDN w:val="0"/>
              <w:adjustRightInd w:val="0"/>
              <w:rPr>
                <w:rFonts w:cstheme="minorHAnsi"/>
                <w:b/>
                <w:bCs/>
              </w:rPr>
            </w:pPr>
          </w:p>
          <w:p w:rsidR="0025041F" w:rsidRDefault="0025041F" w:rsidP="0025041F">
            <w:pPr>
              <w:autoSpaceDE w:val="0"/>
              <w:autoSpaceDN w:val="0"/>
              <w:adjustRightInd w:val="0"/>
              <w:rPr>
                <w:rFonts w:cstheme="minorHAnsi"/>
                <w:b/>
                <w:bCs/>
              </w:rPr>
            </w:pPr>
          </w:p>
        </w:tc>
      </w:tr>
    </w:tbl>
    <w:p w:rsidR="0025041F" w:rsidRDefault="0025041F" w:rsidP="0025041F">
      <w:pPr>
        <w:autoSpaceDE w:val="0"/>
        <w:autoSpaceDN w:val="0"/>
        <w:adjustRightInd w:val="0"/>
        <w:spacing w:after="0" w:line="240" w:lineRule="auto"/>
        <w:rPr>
          <w:rFonts w:cstheme="minorHAnsi"/>
          <w:b/>
          <w:bCs/>
        </w:rPr>
      </w:pPr>
    </w:p>
    <w:p w:rsidR="00FD330E" w:rsidRPr="00A25519" w:rsidRDefault="006B4FA7" w:rsidP="00FD330E">
      <w:pPr>
        <w:pStyle w:val="NoSpacing"/>
        <w:rPr>
          <w:rFonts w:cstheme="minorHAnsi"/>
          <w:b/>
          <w:sz w:val="36"/>
          <w:szCs w:val="36"/>
          <w:u w:val="single"/>
        </w:rPr>
      </w:pPr>
      <w:r w:rsidRPr="00A25519">
        <w:rPr>
          <w:rFonts w:cstheme="minorHAnsi"/>
          <w:b/>
          <w:sz w:val="36"/>
          <w:szCs w:val="36"/>
          <w:u w:val="single"/>
        </w:rPr>
        <w:t xml:space="preserve">TICKET OUT THE </w:t>
      </w:r>
      <w:r w:rsidRPr="00FD330E">
        <w:rPr>
          <w:rFonts w:cstheme="minorHAnsi"/>
          <w:b/>
          <w:sz w:val="36"/>
          <w:szCs w:val="36"/>
          <w:u w:val="single"/>
        </w:rPr>
        <w:t>DOOR</w:t>
      </w:r>
      <w:r w:rsidR="00FD330E">
        <w:rPr>
          <w:rFonts w:cstheme="minorHAnsi"/>
          <w:sz w:val="36"/>
          <w:szCs w:val="36"/>
        </w:rPr>
        <w:tab/>
      </w:r>
      <w:r w:rsidR="00FD330E">
        <w:rPr>
          <w:rFonts w:cstheme="minorHAnsi"/>
          <w:sz w:val="36"/>
          <w:szCs w:val="36"/>
        </w:rPr>
        <w:tab/>
      </w:r>
      <w:r w:rsidR="00FD330E">
        <w:rPr>
          <w:rFonts w:cstheme="minorHAnsi"/>
          <w:sz w:val="36"/>
          <w:szCs w:val="36"/>
        </w:rPr>
        <w:tab/>
      </w:r>
      <w:r w:rsidR="00FD330E">
        <w:rPr>
          <w:rFonts w:cstheme="minorHAnsi"/>
          <w:sz w:val="36"/>
          <w:szCs w:val="36"/>
        </w:rPr>
        <w:tab/>
      </w:r>
      <w:r w:rsidR="00FD330E">
        <w:rPr>
          <w:rFonts w:cstheme="minorHAnsi"/>
          <w:sz w:val="36"/>
          <w:szCs w:val="36"/>
        </w:rPr>
        <w:tab/>
      </w:r>
      <w:r w:rsidR="00FD330E" w:rsidRPr="00FD330E">
        <w:rPr>
          <w:rFonts w:cstheme="minorHAnsi"/>
          <w:b/>
          <w:sz w:val="24"/>
          <w:szCs w:val="24"/>
        </w:rPr>
        <w:t>Student</w:t>
      </w:r>
      <w:r w:rsidR="00FD330E" w:rsidRPr="00C8497C">
        <w:rPr>
          <w:rFonts w:cstheme="minorHAnsi"/>
          <w:b/>
          <w:sz w:val="24"/>
          <w:szCs w:val="24"/>
        </w:rPr>
        <w:t xml:space="preserve"> Name:</w:t>
      </w:r>
    </w:p>
    <w:p w:rsidR="00FD330E" w:rsidRDefault="00FD330E" w:rsidP="00FD330E">
      <w:pPr>
        <w:pStyle w:val="NoSpacing"/>
        <w:rPr>
          <w:rFonts w:cstheme="minorHAnsi"/>
          <w:sz w:val="24"/>
          <w:szCs w:val="24"/>
        </w:rPr>
      </w:pPr>
    </w:p>
    <w:p w:rsidR="00FD330E" w:rsidRPr="00FD330E" w:rsidRDefault="00FD330E" w:rsidP="00FD330E">
      <w:pPr>
        <w:pStyle w:val="NoSpacing"/>
        <w:rPr>
          <w:rFonts w:cstheme="minorHAnsi"/>
          <w:b/>
          <w:sz w:val="24"/>
          <w:szCs w:val="24"/>
        </w:rPr>
      </w:pPr>
      <w:r>
        <w:rPr>
          <w:rFonts w:cstheme="minorHAnsi"/>
          <w:b/>
          <w:sz w:val="24"/>
          <w:szCs w:val="24"/>
        </w:rPr>
        <w:t>PART ONE:</w:t>
      </w:r>
    </w:p>
    <w:p w:rsidR="00C01A66" w:rsidRPr="002D3347" w:rsidRDefault="00C01A66" w:rsidP="00FD330E">
      <w:pPr>
        <w:pStyle w:val="NoSpacing"/>
        <w:rPr>
          <w:rFonts w:cstheme="minorHAnsi"/>
          <w:sz w:val="24"/>
          <w:szCs w:val="24"/>
        </w:rPr>
      </w:pPr>
      <w:r w:rsidRPr="002D3347">
        <w:rPr>
          <w:rFonts w:cstheme="minorHAnsi"/>
          <w:sz w:val="24"/>
          <w:szCs w:val="24"/>
        </w:rPr>
        <w:t>These are the structures that you are expected to identify.</w:t>
      </w:r>
    </w:p>
    <w:p w:rsidR="00C01A66" w:rsidRPr="002D3347" w:rsidRDefault="00C01A66" w:rsidP="00FD330E">
      <w:pPr>
        <w:pStyle w:val="NoSpacing"/>
        <w:rPr>
          <w:rFonts w:cstheme="minorHAnsi"/>
          <w:sz w:val="24"/>
          <w:szCs w:val="24"/>
        </w:rPr>
      </w:pPr>
      <w:r w:rsidRPr="002D3347">
        <w:rPr>
          <w:rFonts w:cstheme="minorHAnsi"/>
          <w:sz w:val="24"/>
          <w:szCs w:val="24"/>
        </w:rPr>
        <w:t>C</w:t>
      </w:r>
      <w:r w:rsidR="002D3347">
        <w:rPr>
          <w:rFonts w:cstheme="minorHAnsi"/>
          <w:sz w:val="24"/>
          <w:szCs w:val="24"/>
        </w:rPr>
        <w:t>heck each box as you identify the corresponding organ/structure</w:t>
      </w:r>
      <w:r w:rsidRPr="002D3347">
        <w:rPr>
          <w:rFonts w:cstheme="minorHAnsi"/>
          <w:sz w:val="24"/>
          <w:szCs w:val="24"/>
        </w:rPr>
        <w:t>:</w:t>
      </w:r>
    </w:p>
    <w:p w:rsidR="00170A68" w:rsidRPr="002D3347" w:rsidRDefault="00170A68" w:rsidP="00F215F3">
      <w:pPr>
        <w:pStyle w:val="NoSpacing"/>
        <w:rPr>
          <w:rFonts w:cstheme="minorHAnsi"/>
          <w:sz w:val="24"/>
          <w:szCs w:val="24"/>
        </w:rPr>
      </w:pPr>
    </w:p>
    <w:p w:rsidR="002D3347" w:rsidRPr="002D3347" w:rsidRDefault="002D3347" w:rsidP="002D3347">
      <w:pPr>
        <w:pStyle w:val="NoSpacing"/>
        <w:rPr>
          <w:rFonts w:cstheme="minorHAnsi"/>
          <w:b/>
          <w:sz w:val="24"/>
          <w:szCs w:val="24"/>
        </w:rPr>
      </w:pPr>
      <w:r w:rsidRPr="002D3347">
        <w:rPr>
          <w:rFonts w:cstheme="minorHAnsi"/>
          <w:b/>
          <w:sz w:val="24"/>
          <w:szCs w:val="24"/>
        </w:rPr>
        <w:t>Respiratory System</w:t>
      </w:r>
    </w:p>
    <w:p w:rsidR="002D3347" w:rsidRDefault="002D3347" w:rsidP="002D3347">
      <w:pPr>
        <w:pStyle w:val="NoSpacing"/>
        <w:numPr>
          <w:ilvl w:val="0"/>
          <w:numId w:val="1"/>
        </w:numPr>
        <w:rPr>
          <w:rFonts w:cstheme="minorHAnsi"/>
          <w:sz w:val="24"/>
          <w:szCs w:val="24"/>
        </w:rPr>
        <w:sectPr w:rsidR="002D3347">
          <w:type w:val="continuous"/>
          <w:pgSz w:w="12240" w:h="15840"/>
          <w:pgMar w:top="1440" w:right="1467" w:bottom="1440" w:left="1440" w:header="720" w:footer="720" w:gutter="0"/>
          <w:cols w:space="720"/>
          <w:docGrid w:linePitch="360"/>
        </w:sectPr>
      </w:pPr>
    </w:p>
    <w:p w:rsidR="002D3347" w:rsidRPr="002D3347" w:rsidRDefault="002D3347" w:rsidP="002D3347">
      <w:pPr>
        <w:pStyle w:val="NoSpacing"/>
        <w:numPr>
          <w:ilvl w:val="0"/>
          <w:numId w:val="1"/>
        </w:numPr>
        <w:rPr>
          <w:rFonts w:cstheme="minorHAnsi"/>
          <w:sz w:val="24"/>
          <w:szCs w:val="24"/>
        </w:rPr>
      </w:pPr>
      <w:r w:rsidRPr="002D3347">
        <w:rPr>
          <w:rFonts w:cstheme="minorHAnsi"/>
          <w:sz w:val="24"/>
          <w:szCs w:val="24"/>
        </w:rPr>
        <w:t>Trachea</w:t>
      </w:r>
    </w:p>
    <w:p w:rsidR="006B4FA7" w:rsidRDefault="006B4FA7" w:rsidP="006B4FA7">
      <w:pPr>
        <w:pStyle w:val="NoSpacing"/>
        <w:numPr>
          <w:ilvl w:val="0"/>
          <w:numId w:val="1"/>
        </w:numPr>
        <w:rPr>
          <w:rFonts w:cstheme="minorHAnsi"/>
          <w:sz w:val="24"/>
          <w:szCs w:val="24"/>
        </w:rPr>
      </w:pPr>
      <w:r>
        <w:rPr>
          <w:rFonts w:cstheme="minorHAnsi"/>
          <w:sz w:val="24"/>
          <w:szCs w:val="24"/>
        </w:rPr>
        <w:t>Lungs</w:t>
      </w:r>
    </w:p>
    <w:p w:rsidR="002D3347" w:rsidRPr="006B4FA7" w:rsidRDefault="002D3347" w:rsidP="006B4FA7">
      <w:pPr>
        <w:pStyle w:val="NoSpacing"/>
        <w:numPr>
          <w:ilvl w:val="0"/>
          <w:numId w:val="1"/>
        </w:numPr>
        <w:rPr>
          <w:rFonts w:cstheme="minorHAnsi"/>
          <w:sz w:val="24"/>
          <w:szCs w:val="24"/>
        </w:rPr>
      </w:pPr>
      <w:r w:rsidRPr="006B4FA7">
        <w:rPr>
          <w:rFonts w:cstheme="minorHAnsi"/>
          <w:sz w:val="24"/>
          <w:szCs w:val="24"/>
        </w:rPr>
        <w:t>Diaphragm</w:t>
      </w:r>
    </w:p>
    <w:p w:rsidR="006B4FA7" w:rsidRPr="006B4FA7" w:rsidRDefault="006B4FA7" w:rsidP="006B4FA7">
      <w:pPr>
        <w:pStyle w:val="NoSpacing"/>
        <w:numPr>
          <w:ilvl w:val="0"/>
          <w:numId w:val="1"/>
        </w:numPr>
        <w:rPr>
          <w:rFonts w:cstheme="minorHAnsi"/>
          <w:sz w:val="24"/>
          <w:szCs w:val="24"/>
        </w:rPr>
        <w:sectPr w:rsidR="006B4FA7" w:rsidRPr="006B4FA7">
          <w:type w:val="continuous"/>
          <w:pgSz w:w="12240" w:h="15840"/>
          <w:pgMar w:top="1440" w:right="1467" w:bottom="1440" w:left="1440" w:header="720" w:footer="720" w:gutter="0"/>
          <w:cols w:num="2" w:space="720"/>
          <w:docGrid w:linePitch="360"/>
        </w:sectPr>
      </w:pPr>
      <w:r>
        <w:rPr>
          <w:rFonts w:cstheme="minorHAnsi"/>
          <w:sz w:val="24"/>
          <w:szCs w:val="24"/>
        </w:rPr>
        <w:t>Bronchi</w:t>
      </w:r>
    </w:p>
    <w:p w:rsidR="006B4FA7" w:rsidRDefault="006B4FA7" w:rsidP="00F215F3">
      <w:pPr>
        <w:pStyle w:val="NoSpacing"/>
        <w:rPr>
          <w:rFonts w:cstheme="minorHAnsi"/>
          <w:sz w:val="24"/>
          <w:szCs w:val="24"/>
        </w:rPr>
        <w:sectPr w:rsidR="006B4FA7">
          <w:type w:val="continuous"/>
          <w:pgSz w:w="12240" w:h="15840"/>
          <w:pgMar w:top="1440" w:right="1467" w:bottom="1440" w:left="1440" w:header="720" w:footer="720" w:gutter="0"/>
          <w:cols w:space="720"/>
          <w:docGrid w:linePitch="360"/>
        </w:sectPr>
      </w:pPr>
    </w:p>
    <w:p w:rsidR="00EB267D" w:rsidRPr="002D3347" w:rsidRDefault="00EB267D" w:rsidP="00F215F3">
      <w:pPr>
        <w:pStyle w:val="NoSpacing"/>
        <w:rPr>
          <w:rFonts w:cstheme="minorHAnsi"/>
          <w:b/>
          <w:sz w:val="24"/>
          <w:szCs w:val="24"/>
        </w:rPr>
      </w:pPr>
      <w:r w:rsidRPr="002D3347">
        <w:rPr>
          <w:rFonts w:cstheme="minorHAnsi"/>
          <w:b/>
          <w:sz w:val="24"/>
          <w:szCs w:val="24"/>
        </w:rPr>
        <w:t>Digestive System</w:t>
      </w:r>
      <w:r w:rsidRPr="002D3347">
        <w:rPr>
          <w:rFonts w:cstheme="minorHAnsi"/>
          <w:b/>
          <w:sz w:val="24"/>
          <w:szCs w:val="24"/>
        </w:rPr>
        <w:tab/>
      </w:r>
      <w:r w:rsidRPr="002D3347">
        <w:rPr>
          <w:rFonts w:cstheme="minorHAnsi"/>
          <w:b/>
          <w:sz w:val="24"/>
          <w:szCs w:val="24"/>
        </w:rPr>
        <w:tab/>
      </w:r>
      <w:r w:rsidRPr="002D3347">
        <w:rPr>
          <w:rFonts w:cstheme="minorHAnsi"/>
          <w:b/>
          <w:sz w:val="24"/>
          <w:szCs w:val="24"/>
        </w:rPr>
        <w:tab/>
      </w:r>
      <w:r w:rsidRPr="002D3347">
        <w:rPr>
          <w:rFonts w:cstheme="minorHAnsi"/>
          <w:b/>
          <w:sz w:val="24"/>
          <w:szCs w:val="24"/>
        </w:rPr>
        <w:tab/>
      </w:r>
    </w:p>
    <w:p w:rsidR="006B0BF1" w:rsidRPr="002D3347" w:rsidRDefault="006B0BF1" w:rsidP="00EB267D">
      <w:pPr>
        <w:pStyle w:val="NoSpacing"/>
        <w:numPr>
          <w:ilvl w:val="0"/>
          <w:numId w:val="1"/>
        </w:numPr>
        <w:rPr>
          <w:rFonts w:cstheme="minorHAnsi"/>
          <w:sz w:val="24"/>
          <w:szCs w:val="24"/>
        </w:rPr>
        <w:sectPr w:rsidR="006B0BF1" w:rsidRPr="002D3347">
          <w:type w:val="continuous"/>
          <w:pgSz w:w="12240" w:h="15840"/>
          <w:pgMar w:top="1440" w:right="1467" w:bottom="1440" w:left="1440" w:header="720" w:footer="720" w:gutter="0"/>
          <w:cols w:space="720"/>
          <w:docGrid w:linePitch="360"/>
        </w:sectPr>
      </w:pPr>
    </w:p>
    <w:p w:rsidR="00EB267D" w:rsidRPr="002D3347" w:rsidRDefault="00EB267D" w:rsidP="00EB267D">
      <w:pPr>
        <w:pStyle w:val="NoSpacing"/>
        <w:numPr>
          <w:ilvl w:val="0"/>
          <w:numId w:val="1"/>
        </w:numPr>
        <w:rPr>
          <w:rFonts w:cstheme="minorHAnsi"/>
          <w:sz w:val="24"/>
          <w:szCs w:val="24"/>
        </w:rPr>
      </w:pPr>
      <w:r w:rsidRPr="002D3347">
        <w:rPr>
          <w:rFonts w:cstheme="minorHAnsi"/>
          <w:sz w:val="24"/>
          <w:szCs w:val="24"/>
        </w:rPr>
        <w:t>Liver</w:t>
      </w:r>
    </w:p>
    <w:p w:rsidR="00EB267D" w:rsidRPr="002D3347" w:rsidRDefault="00EB267D" w:rsidP="00EB267D">
      <w:pPr>
        <w:pStyle w:val="NoSpacing"/>
        <w:numPr>
          <w:ilvl w:val="0"/>
          <w:numId w:val="1"/>
        </w:numPr>
        <w:rPr>
          <w:rFonts w:cstheme="minorHAnsi"/>
          <w:sz w:val="24"/>
          <w:szCs w:val="24"/>
        </w:rPr>
      </w:pPr>
      <w:r w:rsidRPr="002D3347">
        <w:rPr>
          <w:rFonts w:cstheme="minorHAnsi"/>
          <w:sz w:val="24"/>
          <w:szCs w:val="24"/>
        </w:rPr>
        <w:t>Esophagus</w:t>
      </w:r>
    </w:p>
    <w:p w:rsidR="00EB267D" w:rsidRPr="002D3347" w:rsidRDefault="00EB267D" w:rsidP="00EB267D">
      <w:pPr>
        <w:pStyle w:val="NoSpacing"/>
        <w:numPr>
          <w:ilvl w:val="0"/>
          <w:numId w:val="1"/>
        </w:numPr>
        <w:rPr>
          <w:rFonts w:cstheme="minorHAnsi"/>
          <w:sz w:val="24"/>
          <w:szCs w:val="24"/>
        </w:rPr>
      </w:pPr>
      <w:r w:rsidRPr="002D3347">
        <w:rPr>
          <w:rFonts w:cstheme="minorHAnsi"/>
          <w:sz w:val="24"/>
          <w:szCs w:val="24"/>
        </w:rPr>
        <w:t>Stomach</w:t>
      </w:r>
    </w:p>
    <w:p w:rsidR="00EB267D" w:rsidRPr="002D3347" w:rsidRDefault="00EB267D" w:rsidP="00EB267D">
      <w:pPr>
        <w:pStyle w:val="NoSpacing"/>
        <w:numPr>
          <w:ilvl w:val="0"/>
          <w:numId w:val="1"/>
        </w:numPr>
        <w:rPr>
          <w:rFonts w:cstheme="minorHAnsi"/>
          <w:sz w:val="24"/>
          <w:szCs w:val="24"/>
        </w:rPr>
      </w:pPr>
      <w:r w:rsidRPr="002D3347">
        <w:rPr>
          <w:rFonts w:cstheme="minorHAnsi"/>
          <w:sz w:val="24"/>
          <w:szCs w:val="24"/>
        </w:rPr>
        <w:t>Pancreas</w:t>
      </w:r>
    </w:p>
    <w:p w:rsidR="00EB267D" w:rsidRPr="002D3347" w:rsidRDefault="00EB267D" w:rsidP="00EB267D">
      <w:pPr>
        <w:pStyle w:val="NoSpacing"/>
        <w:numPr>
          <w:ilvl w:val="0"/>
          <w:numId w:val="1"/>
        </w:numPr>
        <w:rPr>
          <w:rFonts w:cstheme="minorHAnsi"/>
          <w:sz w:val="24"/>
          <w:szCs w:val="24"/>
        </w:rPr>
      </w:pPr>
      <w:r w:rsidRPr="002D3347">
        <w:rPr>
          <w:rFonts w:cstheme="minorHAnsi"/>
          <w:sz w:val="24"/>
          <w:szCs w:val="24"/>
        </w:rPr>
        <w:t>Small Intestine</w:t>
      </w:r>
    </w:p>
    <w:p w:rsidR="00EB267D" w:rsidRPr="002D3347" w:rsidRDefault="00EB267D" w:rsidP="00EB267D">
      <w:pPr>
        <w:pStyle w:val="NoSpacing"/>
        <w:numPr>
          <w:ilvl w:val="0"/>
          <w:numId w:val="1"/>
        </w:numPr>
        <w:rPr>
          <w:rFonts w:cstheme="minorHAnsi"/>
          <w:sz w:val="24"/>
          <w:szCs w:val="24"/>
        </w:rPr>
      </w:pPr>
      <w:r w:rsidRPr="002D3347">
        <w:rPr>
          <w:rFonts w:cstheme="minorHAnsi"/>
          <w:sz w:val="24"/>
          <w:szCs w:val="24"/>
        </w:rPr>
        <w:t>Large Intestine</w:t>
      </w:r>
    </w:p>
    <w:p w:rsidR="00EB267D" w:rsidRPr="002D3347" w:rsidRDefault="00EB267D" w:rsidP="00EB267D">
      <w:pPr>
        <w:pStyle w:val="NoSpacing"/>
        <w:numPr>
          <w:ilvl w:val="0"/>
          <w:numId w:val="1"/>
        </w:numPr>
        <w:rPr>
          <w:rFonts w:cstheme="minorHAnsi"/>
          <w:sz w:val="24"/>
          <w:szCs w:val="24"/>
        </w:rPr>
      </w:pPr>
      <w:r w:rsidRPr="002D3347">
        <w:rPr>
          <w:rFonts w:cstheme="minorHAnsi"/>
          <w:sz w:val="24"/>
          <w:szCs w:val="24"/>
        </w:rPr>
        <w:t>Rectum</w:t>
      </w:r>
    </w:p>
    <w:p w:rsidR="00EB267D" w:rsidRPr="002D3347" w:rsidRDefault="00EB267D" w:rsidP="00EB267D">
      <w:pPr>
        <w:pStyle w:val="NoSpacing"/>
        <w:numPr>
          <w:ilvl w:val="0"/>
          <w:numId w:val="1"/>
        </w:numPr>
        <w:rPr>
          <w:rFonts w:cstheme="minorHAnsi"/>
          <w:sz w:val="24"/>
          <w:szCs w:val="24"/>
        </w:rPr>
      </w:pPr>
      <w:r w:rsidRPr="002D3347">
        <w:rPr>
          <w:rFonts w:cstheme="minorHAnsi"/>
          <w:sz w:val="24"/>
          <w:szCs w:val="24"/>
        </w:rPr>
        <w:t>Spleen</w:t>
      </w:r>
    </w:p>
    <w:p w:rsidR="00EB267D" w:rsidRPr="002D3347" w:rsidRDefault="00F500A2" w:rsidP="00EB267D">
      <w:pPr>
        <w:pStyle w:val="NoSpacing"/>
        <w:numPr>
          <w:ilvl w:val="0"/>
          <w:numId w:val="1"/>
        </w:numPr>
        <w:rPr>
          <w:rFonts w:cstheme="minorHAnsi"/>
          <w:sz w:val="24"/>
          <w:szCs w:val="24"/>
        </w:rPr>
      </w:pPr>
      <w:r w:rsidRPr="002D3347">
        <w:rPr>
          <w:rFonts w:cstheme="minorHAnsi"/>
          <w:sz w:val="24"/>
          <w:szCs w:val="24"/>
        </w:rPr>
        <w:t>C</w:t>
      </w:r>
      <w:r w:rsidR="00EB267D" w:rsidRPr="002D3347">
        <w:rPr>
          <w:rFonts w:cstheme="minorHAnsi"/>
          <w:sz w:val="24"/>
          <w:szCs w:val="24"/>
        </w:rPr>
        <w:t>ecum</w:t>
      </w:r>
    </w:p>
    <w:p w:rsidR="006B0BF1" w:rsidRPr="002D3347" w:rsidRDefault="006B0BF1" w:rsidP="00EB267D">
      <w:pPr>
        <w:pStyle w:val="NoSpacing"/>
        <w:rPr>
          <w:rFonts w:cstheme="minorHAnsi"/>
          <w:sz w:val="24"/>
          <w:szCs w:val="24"/>
        </w:rPr>
        <w:sectPr w:rsidR="006B0BF1" w:rsidRPr="002D3347">
          <w:type w:val="continuous"/>
          <w:pgSz w:w="12240" w:h="15840"/>
          <w:pgMar w:top="1440" w:right="1467" w:bottom="1440" w:left="1440" w:header="720" w:footer="720" w:gutter="0"/>
          <w:cols w:num="2" w:space="720"/>
          <w:docGrid w:linePitch="360"/>
        </w:sectPr>
      </w:pPr>
    </w:p>
    <w:p w:rsidR="006B0BF1" w:rsidRPr="002D3347" w:rsidRDefault="006B0BF1" w:rsidP="00EB267D">
      <w:pPr>
        <w:pStyle w:val="NoSpacing"/>
        <w:rPr>
          <w:rFonts w:cstheme="minorHAnsi"/>
          <w:sz w:val="24"/>
          <w:szCs w:val="24"/>
        </w:rPr>
      </w:pPr>
    </w:p>
    <w:p w:rsidR="00EB267D" w:rsidRPr="002D3347" w:rsidRDefault="00EB267D" w:rsidP="00EB267D">
      <w:pPr>
        <w:pStyle w:val="NoSpacing"/>
        <w:rPr>
          <w:rFonts w:cstheme="minorHAnsi"/>
          <w:b/>
          <w:sz w:val="24"/>
          <w:szCs w:val="24"/>
        </w:rPr>
      </w:pPr>
      <w:r w:rsidRPr="002D3347">
        <w:rPr>
          <w:rFonts w:cstheme="minorHAnsi"/>
          <w:b/>
          <w:sz w:val="24"/>
          <w:szCs w:val="24"/>
        </w:rPr>
        <w:t>Circulatory System</w:t>
      </w:r>
    </w:p>
    <w:p w:rsidR="006B0BF1" w:rsidRPr="002D3347" w:rsidRDefault="006B0BF1" w:rsidP="00EB267D">
      <w:pPr>
        <w:pStyle w:val="NoSpacing"/>
        <w:numPr>
          <w:ilvl w:val="0"/>
          <w:numId w:val="2"/>
        </w:numPr>
        <w:rPr>
          <w:rFonts w:cstheme="minorHAnsi"/>
          <w:sz w:val="24"/>
          <w:szCs w:val="24"/>
        </w:rPr>
        <w:sectPr w:rsidR="006B0BF1" w:rsidRPr="002D3347">
          <w:type w:val="continuous"/>
          <w:pgSz w:w="12240" w:h="15840"/>
          <w:pgMar w:top="1440" w:right="1467" w:bottom="1440" w:left="1440" w:header="720" w:footer="720" w:gutter="0"/>
          <w:cols w:space="720"/>
          <w:docGrid w:linePitch="360"/>
        </w:sectPr>
      </w:pPr>
    </w:p>
    <w:p w:rsidR="00EB267D" w:rsidRPr="002D3347" w:rsidRDefault="00AA6E96" w:rsidP="00EB267D">
      <w:pPr>
        <w:pStyle w:val="NoSpacing"/>
        <w:numPr>
          <w:ilvl w:val="0"/>
          <w:numId w:val="2"/>
        </w:numPr>
        <w:rPr>
          <w:rFonts w:cstheme="minorHAnsi"/>
          <w:sz w:val="24"/>
          <w:szCs w:val="24"/>
        </w:rPr>
      </w:pPr>
      <w:r w:rsidRPr="002D3347">
        <w:rPr>
          <w:rFonts w:cstheme="minorHAnsi"/>
          <w:sz w:val="24"/>
          <w:szCs w:val="24"/>
        </w:rPr>
        <w:t>Heart</w:t>
      </w:r>
    </w:p>
    <w:p w:rsidR="00AA6E96" w:rsidRPr="002D3347" w:rsidRDefault="00606526" w:rsidP="00EB267D">
      <w:pPr>
        <w:pStyle w:val="NoSpacing"/>
        <w:numPr>
          <w:ilvl w:val="0"/>
          <w:numId w:val="2"/>
        </w:numPr>
        <w:rPr>
          <w:rFonts w:cstheme="minorHAnsi"/>
          <w:sz w:val="24"/>
          <w:szCs w:val="24"/>
        </w:rPr>
      </w:pPr>
      <w:r w:rsidRPr="002D3347">
        <w:rPr>
          <w:rFonts w:cstheme="minorHAnsi"/>
          <w:sz w:val="24"/>
          <w:szCs w:val="24"/>
        </w:rPr>
        <w:t xml:space="preserve">Superior </w:t>
      </w:r>
      <w:r w:rsidR="00AA6E96" w:rsidRPr="002D3347">
        <w:rPr>
          <w:rFonts w:cstheme="minorHAnsi"/>
          <w:sz w:val="24"/>
          <w:szCs w:val="24"/>
        </w:rPr>
        <w:t>Vena Cava</w:t>
      </w:r>
    </w:p>
    <w:p w:rsidR="00AA6E96" w:rsidRPr="002D3347" w:rsidRDefault="00606526" w:rsidP="00EB267D">
      <w:pPr>
        <w:pStyle w:val="NoSpacing"/>
        <w:numPr>
          <w:ilvl w:val="0"/>
          <w:numId w:val="2"/>
        </w:numPr>
        <w:rPr>
          <w:rFonts w:cstheme="minorHAnsi"/>
          <w:sz w:val="24"/>
          <w:szCs w:val="24"/>
        </w:rPr>
      </w:pPr>
      <w:r w:rsidRPr="002D3347">
        <w:rPr>
          <w:rFonts w:cstheme="minorHAnsi"/>
          <w:sz w:val="24"/>
          <w:szCs w:val="24"/>
        </w:rPr>
        <w:t>Pulmonary Artery</w:t>
      </w:r>
    </w:p>
    <w:p w:rsidR="00AA6E96" w:rsidRPr="002D3347" w:rsidRDefault="00606526" w:rsidP="00EB267D">
      <w:pPr>
        <w:pStyle w:val="NoSpacing"/>
        <w:numPr>
          <w:ilvl w:val="0"/>
          <w:numId w:val="2"/>
        </w:numPr>
        <w:rPr>
          <w:rFonts w:cstheme="minorHAnsi"/>
          <w:sz w:val="24"/>
          <w:szCs w:val="24"/>
        </w:rPr>
      </w:pPr>
      <w:r w:rsidRPr="002D3347">
        <w:rPr>
          <w:rFonts w:cstheme="minorHAnsi"/>
          <w:sz w:val="24"/>
          <w:szCs w:val="24"/>
        </w:rPr>
        <w:t>Aorta/Aortic A</w:t>
      </w:r>
      <w:r w:rsidR="00D76B1F" w:rsidRPr="002D3347">
        <w:rPr>
          <w:rFonts w:cstheme="minorHAnsi"/>
          <w:sz w:val="24"/>
          <w:szCs w:val="24"/>
        </w:rPr>
        <w:t>rch</w:t>
      </w:r>
    </w:p>
    <w:p w:rsidR="00AA6E96" w:rsidRPr="002D3347" w:rsidRDefault="00AA6E96" w:rsidP="00EB267D">
      <w:pPr>
        <w:pStyle w:val="NoSpacing"/>
        <w:numPr>
          <w:ilvl w:val="0"/>
          <w:numId w:val="2"/>
        </w:numPr>
        <w:rPr>
          <w:rFonts w:cstheme="minorHAnsi"/>
          <w:sz w:val="24"/>
          <w:szCs w:val="24"/>
        </w:rPr>
      </w:pPr>
      <w:r w:rsidRPr="002D3347">
        <w:rPr>
          <w:rFonts w:cstheme="minorHAnsi"/>
          <w:sz w:val="24"/>
          <w:szCs w:val="24"/>
        </w:rPr>
        <w:t xml:space="preserve">Right/left </w:t>
      </w:r>
      <w:r w:rsidR="002D3347">
        <w:rPr>
          <w:rFonts w:cstheme="minorHAnsi"/>
          <w:sz w:val="24"/>
          <w:szCs w:val="24"/>
        </w:rPr>
        <w:t>Atrium</w:t>
      </w:r>
    </w:p>
    <w:p w:rsidR="00AA6E96" w:rsidRPr="002D3347" w:rsidRDefault="00AA6E96" w:rsidP="00EB267D">
      <w:pPr>
        <w:pStyle w:val="NoSpacing"/>
        <w:numPr>
          <w:ilvl w:val="0"/>
          <w:numId w:val="2"/>
        </w:numPr>
        <w:rPr>
          <w:rFonts w:cstheme="minorHAnsi"/>
          <w:sz w:val="24"/>
          <w:szCs w:val="24"/>
        </w:rPr>
      </w:pPr>
      <w:r w:rsidRPr="002D3347">
        <w:rPr>
          <w:rFonts w:cstheme="minorHAnsi"/>
          <w:sz w:val="24"/>
          <w:szCs w:val="24"/>
        </w:rPr>
        <w:t xml:space="preserve">Right/left </w:t>
      </w:r>
      <w:r w:rsidR="00D76B1F" w:rsidRPr="002D3347">
        <w:rPr>
          <w:rFonts w:cstheme="minorHAnsi"/>
          <w:sz w:val="24"/>
          <w:szCs w:val="24"/>
        </w:rPr>
        <w:t>Ventricle</w:t>
      </w:r>
    </w:p>
    <w:p w:rsidR="006B0BF1" w:rsidRPr="002D3347" w:rsidRDefault="006B0BF1" w:rsidP="00AA6E96">
      <w:pPr>
        <w:pStyle w:val="NoSpacing"/>
        <w:rPr>
          <w:rFonts w:cstheme="minorHAnsi"/>
          <w:sz w:val="24"/>
          <w:szCs w:val="24"/>
        </w:rPr>
        <w:sectPr w:rsidR="006B0BF1" w:rsidRPr="002D3347">
          <w:type w:val="continuous"/>
          <w:pgSz w:w="12240" w:h="15840"/>
          <w:pgMar w:top="1440" w:right="1467" w:bottom="1440" w:left="1440" w:header="720" w:footer="720" w:gutter="0"/>
          <w:cols w:num="2" w:space="720"/>
          <w:docGrid w:linePitch="360"/>
        </w:sectPr>
      </w:pPr>
    </w:p>
    <w:p w:rsidR="00AA6E96" w:rsidRPr="002D3347" w:rsidRDefault="00AA6E96" w:rsidP="00AA6E96">
      <w:pPr>
        <w:pStyle w:val="NoSpacing"/>
        <w:rPr>
          <w:rFonts w:cstheme="minorHAnsi"/>
          <w:sz w:val="24"/>
          <w:szCs w:val="24"/>
        </w:rPr>
      </w:pPr>
    </w:p>
    <w:p w:rsidR="00AA6E96" w:rsidRPr="002D3347" w:rsidRDefault="00AA6E96" w:rsidP="00AA6E96">
      <w:pPr>
        <w:pStyle w:val="NoSpacing"/>
        <w:rPr>
          <w:rFonts w:cstheme="minorHAnsi"/>
          <w:b/>
          <w:sz w:val="24"/>
          <w:szCs w:val="24"/>
        </w:rPr>
      </w:pPr>
      <w:r w:rsidRPr="002D3347">
        <w:rPr>
          <w:rFonts w:cstheme="minorHAnsi"/>
          <w:b/>
          <w:sz w:val="24"/>
          <w:szCs w:val="24"/>
        </w:rPr>
        <w:t>Excretory/Reproductive System</w:t>
      </w:r>
      <w:r w:rsidR="006B4FA7">
        <w:rPr>
          <w:rFonts w:cstheme="minorHAnsi"/>
          <w:b/>
          <w:sz w:val="24"/>
          <w:szCs w:val="24"/>
        </w:rPr>
        <w:t xml:space="preserve"> </w:t>
      </w:r>
    </w:p>
    <w:p w:rsidR="00AA6E96" w:rsidRDefault="00AA6E96" w:rsidP="00AA6E96">
      <w:pPr>
        <w:pStyle w:val="NoSpacing"/>
        <w:numPr>
          <w:ilvl w:val="0"/>
          <w:numId w:val="3"/>
        </w:numPr>
        <w:rPr>
          <w:rFonts w:cstheme="minorHAnsi"/>
          <w:sz w:val="24"/>
          <w:szCs w:val="24"/>
        </w:rPr>
      </w:pPr>
      <w:r w:rsidRPr="002D3347">
        <w:rPr>
          <w:rFonts w:cstheme="minorHAnsi"/>
          <w:sz w:val="24"/>
          <w:szCs w:val="24"/>
        </w:rPr>
        <w:t>Kidneys</w:t>
      </w:r>
    </w:p>
    <w:p w:rsidR="00C30F1F" w:rsidRPr="002D3347" w:rsidRDefault="00C30F1F" w:rsidP="00AA6E96">
      <w:pPr>
        <w:pStyle w:val="NoSpacing"/>
        <w:numPr>
          <w:ilvl w:val="0"/>
          <w:numId w:val="3"/>
        </w:numPr>
        <w:rPr>
          <w:rFonts w:cstheme="minorHAnsi"/>
          <w:sz w:val="24"/>
          <w:szCs w:val="24"/>
        </w:rPr>
      </w:pPr>
      <w:r>
        <w:rPr>
          <w:rFonts w:cstheme="minorHAnsi"/>
          <w:sz w:val="24"/>
          <w:szCs w:val="24"/>
        </w:rPr>
        <w:t>Adrenal Glands</w:t>
      </w:r>
    </w:p>
    <w:p w:rsidR="00AA6E96" w:rsidRPr="002D3347" w:rsidRDefault="00AA6E96" w:rsidP="00AA6E96">
      <w:pPr>
        <w:pStyle w:val="NoSpacing"/>
        <w:numPr>
          <w:ilvl w:val="0"/>
          <w:numId w:val="3"/>
        </w:numPr>
        <w:rPr>
          <w:rFonts w:cstheme="minorHAnsi"/>
          <w:sz w:val="24"/>
          <w:szCs w:val="24"/>
        </w:rPr>
      </w:pPr>
      <w:r w:rsidRPr="002D3347">
        <w:rPr>
          <w:rFonts w:cstheme="minorHAnsi"/>
          <w:sz w:val="24"/>
          <w:szCs w:val="24"/>
        </w:rPr>
        <w:t>Ovaries (female only)</w:t>
      </w:r>
    </w:p>
    <w:p w:rsidR="00AA6E96" w:rsidRDefault="00AA6E96" w:rsidP="00AA6E96">
      <w:pPr>
        <w:pStyle w:val="NoSpacing"/>
        <w:numPr>
          <w:ilvl w:val="0"/>
          <w:numId w:val="3"/>
        </w:numPr>
        <w:rPr>
          <w:rFonts w:cstheme="minorHAnsi"/>
          <w:sz w:val="24"/>
          <w:szCs w:val="24"/>
        </w:rPr>
      </w:pPr>
      <w:r w:rsidRPr="002D3347">
        <w:rPr>
          <w:rFonts w:cstheme="minorHAnsi"/>
          <w:sz w:val="24"/>
          <w:szCs w:val="24"/>
        </w:rPr>
        <w:t>Testes (male only)</w:t>
      </w:r>
    </w:p>
    <w:p w:rsidR="00FD330E" w:rsidRDefault="00FD330E" w:rsidP="00FD330E">
      <w:pPr>
        <w:pStyle w:val="NoSpacing"/>
        <w:ind w:left="720"/>
        <w:rPr>
          <w:rFonts w:cstheme="minorHAnsi"/>
          <w:sz w:val="24"/>
          <w:szCs w:val="24"/>
        </w:rPr>
      </w:pPr>
    </w:p>
    <w:p w:rsidR="00FD330E" w:rsidRDefault="00FD330E" w:rsidP="00FD330E">
      <w:pPr>
        <w:pStyle w:val="NoSpacing"/>
        <w:rPr>
          <w:rFonts w:cstheme="minorHAnsi"/>
          <w:b/>
          <w:sz w:val="24"/>
          <w:szCs w:val="24"/>
        </w:rPr>
      </w:pPr>
    </w:p>
    <w:p w:rsidR="00FD330E" w:rsidRDefault="00FD330E" w:rsidP="00FD330E">
      <w:pPr>
        <w:pStyle w:val="NoSpacing"/>
        <w:rPr>
          <w:rFonts w:cstheme="minorHAnsi"/>
          <w:sz w:val="24"/>
          <w:szCs w:val="24"/>
        </w:rPr>
      </w:pPr>
      <w:r>
        <w:rPr>
          <w:rFonts w:cstheme="minorHAnsi"/>
          <w:b/>
          <w:sz w:val="24"/>
          <w:szCs w:val="24"/>
        </w:rPr>
        <w:t>PART TWO: CHECK LIST</w:t>
      </w:r>
      <w:r>
        <w:rPr>
          <w:rFonts w:cstheme="minorHAnsi"/>
          <w:sz w:val="24"/>
          <w:szCs w:val="24"/>
        </w:rPr>
        <w:br/>
        <w:t>Check all that apply:</w:t>
      </w:r>
    </w:p>
    <w:p w:rsidR="00FD330E" w:rsidRDefault="00FD330E" w:rsidP="00FD330E">
      <w:pPr>
        <w:pStyle w:val="NoSpacing"/>
        <w:numPr>
          <w:ilvl w:val="0"/>
          <w:numId w:val="6"/>
        </w:numPr>
        <w:rPr>
          <w:rFonts w:cstheme="minorHAnsi"/>
          <w:sz w:val="24"/>
          <w:szCs w:val="24"/>
        </w:rPr>
      </w:pPr>
      <w:r>
        <w:rPr>
          <w:rFonts w:cstheme="minorHAnsi"/>
          <w:sz w:val="24"/>
          <w:szCs w:val="24"/>
        </w:rPr>
        <w:t xml:space="preserve">I have all </w:t>
      </w:r>
      <w:r w:rsidR="00770A30">
        <w:rPr>
          <w:rFonts w:cstheme="minorHAnsi"/>
          <w:sz w:val="24"/>
          <w:szCs w:val="24"/>
        </w:rPr>
        <w:t>six pages of the dissection lab.</w:t>
      </w:r>
    </w:p>
    <w:p w:rsidR="00FD330E" w:rsidRDefault="00FD330E" w:rsidP="00FD330E">
      <w:pPr>
        <w:pStyle w:val="NoSpacing"/>
        <w:numPr>
          <w:ilvl w:val="0"/>
          <w:numId w:val="6"/>
        </w:numPr>
        <w:rPr>
          <w:rFonts w:cstheme="minorHAnsi"/>
          <w:sz w:val="24"/>
          <w:szCs w:val="24"/>
        </w:rPr>
      </w:pPr>
      <w:r>
        <w:rPr>
          <w:rFonts w:cstheme="minorHAnsi"/>
          <w:sz w:val="24"/>
          <w:szCs w:val="24"/>
        </w:rPr>
        <w:t xml:space="preserve">I </w:t>
      </w:r>
      <w:r w:rsidR="00770A30">
        <w:rPr>
          <w:rFonts w:cstheme="minorHAnsi"/>
          <w:sz w:val="24"/>
          <w:szCs w:val="24"/>
        </w:rPr>
        <w:t>have my own copy of the lab’s follow up questions.</w:t>
      </w:r>
    </w:p>
    <w:p w:rsidR="00770A30" w:rsidRDefault="00770A30" w:rsidP="00FD330E">
      <w:pPr>
        <w:pStyle w:val="NoSpacing"/>
        <w:numPr>
          <w:ilvl w:val="0"/>
          <w:numId w:val="6"/>
        </w:numPr>
        <w:rPr>
          <w:rFonts w:cstheme="minorHAnsi"/>
          <w:sz w:val="24"/>
          <w:szCs w:val="24"/>
        </w:rPr>
      </w:pPr>
      <w:r>
        <w:rPr>
          <w:rFonts w:cstheme="minorHAnsi"/>
          <w:sz w:val="24"/>
          <w:szCs w:val="24"/>
        </w:rPr>
        <w:t>I understand that the follow questions are due ___________ (DD/MM/YYYY).</w:t>
      </w:r>
    </w:p>
    <w:p w:rsidR="00770A30" w:rsidRDefault="00770A30" w:rsidP="00FD330E">
      <w:pPr>
        <w:pStyle w:val="NoSpacing"/>
        <w:numPr>
          <w:ilvl w:val="0"/>
          <w:numId w:val="6"/>
        </w:numPr>
        <w:rPr>
          <w:rFonts w:cstheme="minorHAnsi"/>
          <w:sz w:val="24"/>
          <w:szCs w:val="24"/>
        </w:rPr>
      </w:pPr>
      <w:r>
        <w:rPr>
          <w:rFonts w:cstheme="minorHAnsi"/>
          <w:sz w:val="24"/>
          <w:szCs w:val="24"/>
        </w:rPr>
        <w:t>I have disposed of the rat appropriately.</w:t>
      </w:r>
    </w:p>
    <w:p w:rsidR="00770A30" w:rsidRPr="00FD330E" w:rsidRDefault="00770A30" w:rsidP="00FD330E">
      <w:pPr>
        <w:pStyle w:val="NoSpacing"/>
        <w:numPr>
          <w:ilvl w:val="0"/>
          <w:numId w:val="6"/>
        </w:numPr>
        <w:rPr>
          <w:rFonts w:cstheme="minorHAnsi"/>
          <w:sz w:val="24"/>
          <w:szCs w:val="24"/>
        </w:rPr>
      </w:pPr>
      <w:r>
        <w:rPr>
          <w:rFonts w:cstheme="minorHAnsi"/>
          <w:sz w:val="24"/>
          <w:szCs w:val="24"/>
        </w:rPr>
        <w:t>My lab bench has been wiped and cleaned.</w:t>
      </w:r>
    </w:p>
    <w:p w:rsidR="00FD330E" w:rsidRPr="004523CA" w:rsidRDefault="00874E05" w:rsidP="00FD330E">
      <w:pPr>
        <w:pStyle w:val="NoSpacing"/>
        <w:rPr>
          <w:rFonts w:cstheme="minorHAnsi"/>
        </w:rPr>
      </w:pPr>
      <w:r>
        <w:rPr>
          <w:rFonts w:cstheme="minorHAnsi"/>
          <w:sz w:val="36"/>
          <w:szCs w:val="36"/>
          <w:u w:val="single"/>
        </w:rPr>
        <w:lastRenderedPageBreak/>
        <w:t xml:space="preserve">LAB REPORT </w:t>
      </w:r>
      <w:r w:rsidR="004523CA">
        <w:rPr>
          <w:rFonts w:cstheme="minorHAnsi"/>
          <w:sz w:val="36"/>
          <w:szCs w:val="36"/>
        </w:rPr>
        <w:tab/>
      </w:r>
      <w:r w:rsidR="004523CA">
        <w:rPr>
          <w:rFonts w:cstheme="minorHAnsi"/>
          <w:sz w:val="36"/>
          <w:szCs w:val="36"/>
        </w:rPr>
        <w:tab/>
      </w:r>
      <w:r w:rsidR="004523CA">
        <w:rPr>
          <w:rFonts w:cstheme="minorHAnsi"/>
          <w:sz w:val="36"/>
          <w:szCs w:val="36"/>
        </w:rPr>
        <w:tab/>
      </w:r>
      <w:r w:rsidR="004523CA">
        <w:rPr>
          <w:rFonts w:cstheme="minorHAnsi"/>
          <w:sz w:val="36"/>
          <w:szCs w:val="36"/>
        </w:rPr>
        <w:tab/>
      </w:r>
      <w:r w:rsidR="004523CA">
        <w:rPr>
          <w:rFonts w:cstheme="minorHAnsi"/>
          <w:sz w:val="36"/>
          <w:szCs w:val="36"/>
        </w:rPr>
        <w:tab/>
      </w:r>
      <w:r w:rsidR="004523CA">
        <w:rPr>
          <w:rFonts w:cstheme="minorHAnsi"/>
          <w:sz w:val="36"/>
          <w:szCs w:val="36"/>
        </w:rPr>
        <w:tab/>
      </w:r>
      <w:r w:rsidR="004523CA">
        <w:rPr>
          <w:rFonts w:cstheme="minorHAnsi"/>
          <w:sz w:val="36"/>
          <w:szCs w:val="36"/>
        </w:rPr>
        <w:tab/>
      </w:r>
      <w:r w:rsidR="004523CA">
        <w:rPr>
          <w:rFonts w:cstheme="minorHAnsi"/>
        </w:rPr>
        <w:t>Name:</w:t>
      </w:r>
    </w:p>
    <w:p w:rsidR="00354571" w:rsidRPr="00354571" w:rsidRDefault="00354571" w:rsidP="00FD330E">
      <w:pPr>
        <w:pStyle w:val="NoSpacing"/>
        <w:rPr>
          <w:rFonts w:cstheme="minorHAnsi"/>
          <w:sz w:val="24"/>
          <w:szCs w:val="24"/>
        </w:rPr>
      </w:pPr>
    </w:p>
    <w:p w:rsidR="00354571" w:rsidRDefault="00892BE1" w:rsidP="00892BE1">
      <w:pPr>
        <w:pStyle w:val="NoSpacing"/>
        <w:spacing w:line="360" w:lineRule="auto"/>
      </w:pPr>
      <w:r>
        <w:rPr>
          <w:rFonts w:cstheme="minorHAnsi"/>
          <w:sz w:val="24"/>
          <w:szCs w:val="24"/>
        </w:rPr>
        <w:t>1. What is t</w:t>
      </w:r>
      <w:r w:rsidR="00354571">
        <w:rPr>
          <w:rFonts w:cstheme="minorHAnsi"/>
          <w:sz w:val="24"/>
          <w:szCs w:val="24"/>
        </w:rPr>
        <w:t>he purpose of the lab</w:t>
      </w:r>
      <w:r>
        <w:t>?</w:t>
      </w:r>
    </w:p>
    <w:p w:rsidR="00892BE1" w:rsidRDefault="00892BE1" w:rsidP="00892BE1">
      <w:pPr>
        <w:pStyle w:val="NoSpacing"/>
        <w:spacing w:line="276" w:lineRule="auto"/>
      </w:pPr>
      <w:r>
        <w:t>____________________________________________________________________________________</w:t>
      </w:r>
    </w:p>
    <w:p w:rsidR="00892BE1" w:rsidRDefault="00892BE1" w:rsidP="00892BE1">
      <w:pPr>
        <w:pStyle w:val="NoSpacing"/>
        <w:spacing w:line="276" w:lineRule="auto"/>
      </w:pPr>
      <w:r>
        <w:t>____________________________________________________________________________________</w:t>
      </w:r>
    </w:p>
    <w:p w:rsidR="00892BE1" w:rsidRDefault="00892BE1" w:rsidP="00CB0BF6">
      <w:pPr>
        <w:pStyle w:val="NoSpacing"/>
      </w:pPr>
      <w:r>
        <w:t>_____________________________________________________</w:t>
      </w:r>
      <w:r w:rsidR="00CB0BF6">
        <w:t>_______________________________</w:t>
      </w:r>
      <w:r w:rsidR="00CB0BF6">
        <w:br/>
      </w:r>
    </w:p>
    <w:p w:rsidR="00892BE1" w:rsidRDefault="00CB0BF6" w:rsidP="00CB0BF6">
      <w:pPr>
        <w:pStyle w:val="NoSpacing"/>
      </w:pPr>
      <w:r>
        <w:t>2</w:t>
      </w:r>
      <w:r w:rsidR="00892BE1">
        <w:t>. What is the largest organ in the rat’s anatomy? Why?</w:t>
      </w:r>
    </w:p>
    <w:p w:rsidR="00892BE1" w:rsidRDefault="00892BE1" w:rsidP="00892BE1">
      <w:pPr>
        <w:pStyle w:val="NoSpacing"/>
        <w:spacing w:line="276" w:lineRule="auto"/>
      </w:pPr>
      <w:r>
        <w:t>____________________________________________________________________________________</w:t>
      </w:r>
    </w:p>
    <w:p w:rsidR="00892BE1" w:rsidRDefault="00892BE1" w:rsidP="00892BE1">
      <w:pPr>
        <w:pStyle w:val="NoSpacing"/>
        <w:spacing w:line="276" w:lineRule="auto"/>
      </w:pPr>
      <w:r>
        <w:t>____________________________________________________________________________________</w:t>
      </w:r>
    </w:p>
    <w:p w:rsidR="00892BE1" w:rsidRDefault="00892BE1" w:rsidP="00CB0BF6">
      <w:pPr>
        <w:pStyle w:val="NoSpacing"/>
      </w:pPr>
      <w:r>
        <w:t>____________________________________________________________________________________</w:t>
      </w:r>
      <w:r>
        <w:br/>
      </w:r>
    </w:p>
    <w:p w:rsidR="00CB0BF6" w:rsidRDefault="00CB0BF6" w:rsidP="00CB0BF6">
      <w:pPr>
        <w:pStyle w:val="NoSpacing"/>
      </w:pPr>
      <w:r>
        <w:t>3. Why is the gallbladder absent in rats?</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pPr>
      <w:r>
        <w:t>____________________________________________________________________________________</w:t>
      </w:r>
    </w:p>
    <w:p w:rsidR="00CB0BF6" w:rsidRDefault="00CB0BF6" w:rsidP="00CB0BF6">
      <w:pPr>
        <w:pStyle w:val="NoSpacing"/>
      </w:pPr>
    </w:p>
    <w:p w:rsidR="00892BE1" w:rsidRDefault="00CB0BF6" w:rsidP="00CB0BF6">
      <w:pPr>
        <w:pStyle w:val="NoSpacing"/>
      </w:pPr>
      <w:r>
        <w:t>4</w:t>
      </w:r>
      <w:r w:rsidR="004523CA">
        <w:t>. Describe in detail t</w:t>
      </w:r>
      <w:r w:rsidR="00892BE1">
        <w:t xml:space="preserve">he </w:t>
      </w:r>
      <w:r w:rsidR="004523CA">
        <w:t>way in which blood travels</w:t>
      </w:r>
      <w:r>
        <w:t xml:space="preserve"> in</w:t>
      </w:r>
      <w:r w:rsidR="00892BE1">
        <w:t xml:space="preserve"> the </w:t>
      </w:r>
      <w:r>
        <w:t>mammalian circulatory system.</w:t>
      </w:r>
      <w:r w:rsidR="00892BE1">
        <w:t xml:space="preserve"> </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r>
        <w:t>____________________________________________________________________________________</w:t>
      </w:r>
    </w:p>
    <w:p w:rsidR="00CB0BF6" w:rsidRDefault="00CB0BF6" w:rsidP="00CB0BF6">
      <w:pPr>
        <w:pStyle w:val="NoSpacing"/>
        <w:spacing w:line="276" w:lineRule="auto"/>
      </w:pPr>
    </w:p>
    <w:p w:rsidR="00CB0BF6" w:rsidRDefault="00CB0BF6" w:rsidP="00CB0BF6">
      <w:pPr>
        <w:pStyle w:val="NoSpacing"/>
        <w:spacing w:line="360" w:lineRule="auto"/>
      </w:pPr>
      <w:r>
        <w:t>5. Describe three adaptive advantages of the mammalian anatomy.</w:t>
      </w:r>
    </w:p>
    <w:p w:rsidR="00CB0BF6" w:rsidRDefault="00CB0BF6" w:rsidP="00CB0BF6">
      <w:pPr>
        <w:pStyle w:val="NoSpacing"/>
        <w:spacing w:line="276" w:lineRule="auto"/>
      </w:pPr>
      <w:r>
        <w:tab/>
        <w:t>a. ____________________________________________________________________________</w:t>
      </w:r>
    </w:p>
    <w:p w:rsidR="00CB0BF6" w:rsidRDefault="00CB0BF6" w:rsidP="00CB0BF6">
      <w:pPr>
        <w:pStyle w:val="NoSpacing"/>
        <w:spacing w:line="276" w:lineRule="auto"/>
        <w:ind w:firstLine="720"/>
      </w:pPr>
      <w:r>
        <w:t xml:space="preserve">    ____________________________________________________________________________</w:t>
      </w:r>
    </w:p>
    <w:p w:rsidR="00CB0BF6" w:rsidRDefault="00CB0BF6" w:rsidP="00CB0BF6">
      <w:pPr>
        <w:pStyle w:val="NoSpacing"/>
        <w:spacing w:line="276" w:lineRule="auto"/>
        <w:ind w:firstLine="720"/>
      </w:pPr>
      <w:r>
        <w:t>b. ____________________________________________________________________________</w:t>
      </w:r>
    </w:p>
    <w:p w:rsidR="00CB0BF6" w:rsidRPr="00354571" w:rsidRDefault="00CB0BF6" w:rsidP="00CB0BF6">
      <w:pPr>
        <w:pStyle w:val="NoSpacing"/>
        <w:spacing w:line="276" w:lineRule="auto"/>
        <w:ind w:firstLine="720"/>
      </w:pPr>
      <w:r>
        <w:t xml:space="preserve">    ____________________________________________________________________________</w:t>
      </w:r>
    </w:p>
    <w:p w:rsidR="00CB0BF6" w:rsidRDefault="00CB0BF6" w:rsidP="00CB0BF6">
      <w:pPr>
        <w:pStyle w:val="NoSpacing"/>
        <w:spacing w:line="276" w:lineRule="auto"/>
        <w:ind w:firstLine="720"/>
      </w:pPr>
      <w:r>
        <w:t>c. ____________________________________________________________________________</w:t>
      </w:r>
    </w:p>
    <w:p w:rsidR="00CB0BF6" w:rsidRDefault="00CB0BF6" w:rsidP="00CB0BF6">
      <w:pPr>
        <w:pStyle w:val="NoSpacing"/>
        <w:spacing w:line="276" w:lineRule="auto"/>
        <w:ind w:firstLine="720"/>
      </w:pPr>
      <w:r>
        <w:t xml:space="preserve">    ____________________________________________________________________________</w:t>
      </w:r>
    </w:p>
    <w:p w:rsidR="00CB0BF6" w:rsidRDefault="00CB0BF6" w:rsidP="00CB0BF6">
      <w:pPr>
        <w:pStyle w:val="NoSpacing"/>
        <w:spacing w:line="276" w:lineRule="auto"/>
      </w:pPr>
    </w:p>
    <w:p w:rsidR="00CB0BF6" w:rsidRDefault="00CB0BF6" w:rsidP="00CB0BF6">
      <w:pPr>
        <w:pStyle w:val="NoSpacing"/>
        <w:spacing w:line="276" w:lineRule="auto"/>
      </w:pPr>
      <w:r>
        <w:t>6. Describe 3 ways in which the organs of the circulatory system and respiratory system are protected.</w:t>
      </w:r>
    </w:p>
    <w:p w:rsidR="00CB0BF6" w:rsidRDefault="00CB0BF6" w:rsidP="00CB0BF6">
      <w:pPr>
        <w:pStyle w:val="NoSpacing"/>
        <w:spacing w:line="276" w:lineRule="auto"/>
        <w:ind w:firstLine="720"/>
      </w:pPr>
      <w:r>
        <w:t>1. ____________________________________________________________________________</w:t>
      </w:r>
    </w:p>
    <w:p w:rsidR="00CB0BF6" w:rsidRDefault="00CB0BF6" w:rsidP="00CB0BF6">
      <w:pPr>
        <w:pStyle w:val="NoSpacing"/>
        <w:spacing w:line="276" w:lineRule="auto"/>
        <w:ind w:firstLine="720"/>
      </w:pPr>
      <w:r>
        <w:t xml:space="preserve">    ____________________________________________________________________________</w:t>
      </w:r>
    </w:p>
    <w:p w:rsidR="00CB0BF6" w:rsidRDefault="00CB0BF6" w:rsidP="00CB0BF6">
      <w:pPr>
        <w:pStyle w:val="NoSpacing"/>
        <w:spacing w:line="276" w:lineRule="auto"/>
        <w:ind w:firstLine="720"/>
      </w:pPr>
      <w:r>
        <w:t>2. ____________________________________________________________________________</w:t>
      </w:r>
    </w:p>
    <w:p w:rsidR="00CB0BF6" w:rsidRPr="00354571" w:rsidRDefault="00CB0BF6" w:rsidP="00CB0BF6">
      <w:pPr>
        <w:pStyle w:val="NoSpacing"/>
        <w:spacing w:line="276" w:lineRule="auto"/>
        <w:ind w:firstLine="720"/>
      </w:pPr>
      <w:r>
        <w:t xml:space="preserve">    ____________________________________________________________________________</w:t>
      </w:r>
    </w:p>
    <w:p w:rsidR="00CB0BF6" w:rsidRDefault="00CB0BF6" w:rsidP="00CB0BF6">
      <w:pPr>
        <w:pStyle w:val="NoSpacing"/>
        <w:spacing w:line="276" w:lineRule="auto"/>
        <w:ind w:firstLine="720"/>
      </w:pPr>
      <w:r>
        <w:t>3. ____________________________________________________________________________</w:t>
      </w:r>
    </w:p>
    <w:p w:rsidR="004523CA" w:rsidRDefault="00CB0BF6" w:rsidP="004523CA">
      <w:pPr>
        <w:pStyle w:val="NoSpacing"/>
        <w:spacing w:line="276" w:lineRule="auto"/>
        <w:ind w:firstLine="720"/>
      </w:pPr>
      <w:r>
        <w:t xml:space="preserve">    ____________________________________________________________________________</w:t>
      </w:r>
    </w:p>
    <w:p w:rsidR="00354571" w:rsidRPr="00354571" w:rsidRDefault="004523CA" w:rsidP="00FD330E">
      <w:pPr>
        <w:pStyle w:val="NoSpacing"/>
        <w:rPr>
          <w:rFonts w:cstheme="minorHAnsi"/>
        </w:rPr>
      </w:pPr>
      <w:r>
        <w:rPr>
          <w:rFonts w:cstheme="minorHAnsi"/>
        </w:rPr>
        <w:lastRenderedPageBreak/>
        <w:t xml:space="preserve">7. </w:t>
      </w:r>
      <w:r w:rsidR="00874E05" w:rsidRPr="00354571">
        <w:rPr>
          <w:rFonts w:cstheme="minorHAnsi"/>
        </w:rPr>
        <w:t xml:space="preserve">Draw a neatly </w:t>
      </w:r>
      <w:r w:rsidR="00874E05" w:rsidRPr="00354571">
        <w:rPr>
          <w:rFonts w:cstheme="minorHAnsi"/>
          <w:b/>
        </w:rPr>
        <w:t>labeled</w:t>
      </w:r>
      <w:r w:rsidR="00874E05" w:rsidRPr="00354571">
        <w:rPr>
          <w:rFonts w:cstheme="minorHAnsi"/>
        </w:rPr>
        <w:t xml:space="preserve"> diagram of your dissected rat’s internal organs. </w:t>
      </w:r>
    </w:p>
    <w:p w:rsidR="00354571" w:rsidRDefault="00874E05" w:rsidP="00FD330E">
      <w:pPr>
        <w:pStyle w:val="NoSpacing"/>
        <w:rPr>
          <w:rFonts w:cstheme="minorHAnsi"/>
        </w:rPr>
      </w:pPr>
      <w:r w:rsidRPr="00354571">
        <w:rPr>
          <w:rFonts w:cstheme="minorHAnsi"/>
        </w:rPr>
        <w:t>Include the respiratory, circulatory and digestive system</w:t>
      </w:r>
      <w:r w:rsidR="00354571" w:rsidRPr="00354571">
        <w:rPr>
          <w:rFonts w:cstheme="minorHAnsi"/>
        </w:rPr>
        <w:t xml:space="preserve"> (do not include the urogenital system)</w:t>
      </w:r>
      <w:r w:rsidRPr="00354571">
        <w:rPr>
          <w:rFonts w:cstheme="minorHAnsi"/>
        </w:rPr>
        <w:t xml:space="preserve">. </w:t>
      </w:r>
    </w:p>
    <w:p w:rsidR="00354571" w:rsidRDefault="00354571" w:rsidP="00FD330E">
      <w:pPr>
        <w:pStyle w:val="NoSpacing"/>
        <w:rPr>
          <w:rFonts w:cstheme="minorHAnsi"/>
        </w:rPr>
      </w:pPr>
      <w:r w:rsidRPr="00354571">
        <w:rPr>
          <w:rFonts w:cstheme="minorHAnsi"/>
        </w:rPr>
        <w:t xml:space="preserve">The organs you </w:t>
      </w:r>
      <w:r>
        <w:rPr>
          <w:rFonts w:cstheme="minorHAnsi"/>
        </w:rPr>
        <w:t>are to</w:t>
      </w:r>
      <w:r w:rsidRPr="00354571">
        <w:rPr>
          <w:rFonts w:cstheme="minorHAnsi"/>
        </w:rPr>
        <w:t xml:space="preserve"> include are the ones written on the ticket out the door.</w:t>
      </w:r>
    </w:p>
    <w:p w:rsidR="00874E05" w:rsidRPr="00354571" w:rsidRDefault="00874E05" w:rsidP="00FD330E">
      <w:pPr>
        <w:pStyle w:val="NoSpacing"/>
        <w:rPr>
          <w:rFonts w:cstheme="minorHAnsi"/>
        </w:rPr>
      </w:pPr>
      <w:r w:rsidRPr="00354571">
        <w:rPr>
          <w:rFonts w:cstheme="minorHAnsi"/>
        </w:rPr>
        <w:t xml:space="preserve">Marks will be </w:t>
      </w:r>
      <w:r w:rsidR="00985E7F">
        <w:rPr>
          <w:rFonts w:cstheme="minorHAnsi"/>
        </w:rPr>
        <w:t>deducted</w:t>
      </w:r>
      <w:r w:rsidR="00354571" w:rsidRPr="00354571">
        <w:rPr>
          <w:rFonts w:cstheme="minorHAnsi"/>
        </w:rPr>
        <w:t xml:space="preserve"> for messy and inaccurate work.</w:t>
      </w:r>
      <w:r w:rsidRPr="00354571">
        <w:rPr>
          <w:rFonts w:cstheme="minorHAnsi"/>
        </w:rPr>
        <w:t xml:space="preserve"> </w:t>
      </w:r>
    </w:p>
    <w:p w:rsidR="00874E05" w:rsidRDefault="00874E05" w:rsidP="00FD330E">
      <w:pPr>
        <w:pStyle w:val="NoSpacing"/>
        <w:rPr>
          <w:rFonts w:cstheme="minorHAnsi"/>
          <w:sz w:val="24"/>
          <w:szCs w:val="24"/>
        </w:rPr>
      </w:pPr>
    </w:p>
    <w:p w:rsidR="00874E05" w:rsidRDefault="004C121E" w:rsidP="004C121E">
      <w:pPr>
        <w:pStyle w:val="NoSpacing"/>
        <w:rPr>
          <w:rFonts w:cstheme="minorHAnsi"/>
          <w:sz w:val="24"/>
          <w:szCs w:val="24"/>
        </w:rPr>
      </w:pPr>
      <w:r>
        <w:rPr>
          <w:rFonts w:cstheme="minorHAnsi"/>
          <w:noProof/>
          <w:sz w:val="24"/>
          <w:szCs w:val="24"/>
        </w:rPr>
        <w:t xml:space="preserve">                                 </w:t>
      </w:r>
      <w:r w:rsidR="00874E05">
        <w:rPr>
          <w:rFonts w:cstheme="minorHAnsi"/>
          <w:noProof/>
          <w:sz w:val="24"/>
          <w:szCs w:val="24"/>
        </w:rPr>
        <w:drawing>
          <wp:inline distT="0" distB="0" distL="0" distR="0">
            <wp:extent cx="3885765" cy="6496050"/>
            <wp:effectExtent l="0" t="0" r="635" b="0"/>
            <wp:docPr id="10" name="Picture 10" descr="C:\Users\Monika\Desktop\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ika\Desktop\ra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5765" cy="6496050"/>
                    </a:xfrm>
                    <a:prstGeom prst="rect">
                      <a:avLst/>
                    </a:prstGeom>
                    <a:noFill/>
                    <a:ln>
                      <a:noFill/>
                    </a:ln>
                  </pic:spPr>
                </pic:pic>
              </a:graphicData>
            </a:graphic>
          </wp:inline>
        </w:drawing>
      </w:r>
    </w:p>
    <w:p w:rsidR="00874E05" w:rsidRDefault="00874E05" w:rsidP="00FD330E">
      <w:pPr>
        <w:pStyle w:val="NoSpacing"/>
        <w:rPr>
          <w:rFonts w:cstheme="minorHAnsi"/>
          <w:sz w:val="24"/>
          <w:szCs w:val="24"/>
        </w:rPr>
      </w:pPr>
    </w:p>
    <w:p w:rsidR="00874E05" w:rsidRDefault="00874E05" w:rsidP="00FD330E">
      <w:pPr>
        <w:pStyle w:val="NoSpacing"/>
        <w:rPr>
          <w:rFonts w:cstheme="minorHAnsi"/>
          <w:sz w:val="24"/>
          <w:szCs w:val="24"/>
        </w:rPr>
      </w:pPr>
    </w:p>
    <w:p w:rsidR="00FD330E" w:rsidRPr="00AB0283" w:rsidRDefault="00FD330E" w:rsidP="004523CA">
      <w:pPr>
        <w:pStyle w:val="NoSpacing"/>
        <w:rPr>
          <w:rFonts w:cstheme="minorHAnsi"/>
        </w:rPr>
      </w:pPr>
    </w:p>
    <w:sectPr w:rsidR="00FD330E" w:rsidRPr="00AB0283" w:rsidSect="006B0BF1">
      <w:type w:val="continuous"/>
      <w:pgSz w:w="12240" w:h="15840"/>
      <w:pgMar w:top="1440" w:right="146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37C" w:rsidRDefault="005B537C" w:rsidP="006B0BF1">
      <w:pPr>
        <w:spacing w:after="0" w:line="240" w:lineRule="auto"/>
      </w:pPr>
      <w:r>
        <w:separator/>
      </w:r>
    </w:p>
  </w:endnote>
  <w:endnote w:type="continuationSeparator" w:id="0">
    <w:p w:rsidR="005B537C" w:rsidRDefault="005B537C" w:rsidP="006B0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37C" w:rsidRDefault="005B537C" w:rsidP="006B0BF1">
      <w:pPr>
        <w:spacing w:after="0" w:line="240" w:lineRule="auto"/>
      </w:pPr>
      <w:r>
        <w:separator/>
      </w:r>
    </w:p>
  </w:footnote>
  <w:footnote w:type="continuationSeparator" w:id="0">
    <w:p w:rsidR="005B537C" w:rsidRDefault="005B537C" w:rsidP="006B0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le"/>
      <w:id w:val="1125516111"/>
      <w:placeholder>
        <w:docPart w:val="A78F862DE074409784B83ADBECDC1780"/>
      </w:placeholder>
      <w:dataBinding w:prefixMappings="xmlns:ns0='http://schemas.openxmlformats.org/package/2006/metadata/core-properties' xmlns:ns1='http://purl.org/dc/elements/1.1/'" w:xpath="/ns0:coreProperties[1]/ns1:title[1]" w:storeItemID="{6C3C8BC8-F283-45AE-878A-BAB7291924A1}"/>
      <w:text/>
    </w:sdtPr>
    <w:sdtEndPr/>
    <w:sdtContent>
      <w:p w:rsidR="00CB0BF6" w:rsidRDefault="00CB0BF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RAT DISSECTION</w:t>
        </w:r>
      </w:p>
    </w:sdtContent>
  </w:sdt>
  <w:p w:rsidR="00CB0BF6" w:rsidRDefault="00CB0BF6" w:rsidP="006B0BF1">
    <w:pPr>
      <w:pStyle w:val="Header"/>
      <w:tabs>
        <w:tab w:val="clear" w:pos="9360"/>
        <w:tab w:val="left" w:pos="6804"/>
        <w:tab w:val="right" w:pos="7938"/>
      </w:tabs>
      <w:ind w:right="252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552CB"/>
    <w:multiLevelType w:val="hybridMultilevel"/>
    <w:tmpl w:val="0EC4C8BE"/>
    <w:lvl w:ilvl="0" w:tplc="27E6E7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0395A"/>
    <w:multiLevelType w:val="multilevel"/>
    <w:tmpl w:val="FFF28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5938E0"/>
    <w:multiLevelType w:val="hybridMultilevel"/>
    <w:tmpl w:val="50BE1B0A"/>
    <w:lvl w:ilvl="0" w:tplc="27E6E7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1C3B62"/>
    <w:multiLevelType w:val="hybridMultilevel"/>
    <w:tmpl w:val="DE5033F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0B87AA1"/>
    <w:multiLevelType w:val="hybridMultilevel"/>
    <w:tmpl w:val="0C66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B447F"/>
    <w:multiLevelType w:val="hybridMultilevel"/>
    <w:tmpl w:val="AA481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F06699"/>
    <w:multiLevelType w:val="hybridMultilevel"/>
    <w:tmpl w:val="7B2A7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183826"/>
    <w:multiLevelType w:val="hybridMultilevel"/>
    <w:tmpl w:val="8CF06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A2535B"/>
    <w:multiLevelType w:val="hybridMultilevel"/>
    <w:tmpl w:val="3FFE4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722E8E"/>
    <w:multiLevelType w:val="hybridMultilevel"/>
    <w:tmpl w:val="535C7E20"/>
    <w:lvl w:ilvl="0" w:tplc="27E6E7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DA1004"/>
    <w:multiLevelType w:val="hybridMultilevel"/>
    <w:tmpl w:val="35C2B642"/>
    <w:lvl w:ilvl="0" w:tplc="27E6E7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4"/>
  </w:num>
  <w:num w:numId="5">
    <w:abstractNumId w:val="3"/>
  </w:num>
  <w:num w:numId="6">
    <w:abstractNumId w:val="10"/>
  </w:num>
  <w:num w:numId="7">
    <w:abstractNumId w:val="8"/>
  </w:num>
  <w:num w:numId="8">
    <w:abstractNumId w:val="5"/>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15F3"/>
    <w:rsid w:val="000D05A5"/>
    <w:rsid w:val="00170A68"/>
    <w:rsid w:val="00184D31"/>
    <w:rsid w:val="001A7324"/>
    <w:rsid w:val="001B6956"/>
    <w:rsid w:val="0025041F"/>
    <w:rsid w:val="002D3347"/>
    <w:rsid w:val="00354571"/>
    <w:rsid w:val="00380DE0"/>
    <w:rsid w:val="003A340F"/>
    <w:rsid w:val="003A41A5"/>
    <w:rsid w:val="004523CA"/>
    <w:rsid w:val="00463F1E"/>
    <w:rsid w:val="004C121E"/>
    <w:rsid w:val="004E42BD"/>
    <w:rsid w:val="00505D23"/>
    <w:rsid w:val="00555129"/>
    <w:rsid w:val="005931A8"/>
    <w:rsid w:val="005B537C"/>
    <w:rsid w:val="00606526"/>
    <w:rsid w:val="00697A41"/>
    <w:rsid w:val="006B0BF1"/>
    <w:rsid w:val="006B4FA7"/>
    <w:rsid w:val="00743D00"/>
    <w:rsid w:val="00770A30"/>
    <w:rsid w:val="007A66E9"/>
    <w:rsid w:val="00833ED2"/>
    <w:rsid w:val="00846171"/>
    <w:rsid w:val="00874E05"/>
    <w:rsid w:val="00892BE1"/>
    <w:rsid w:val="008E7164"/>
    <w:rsid w:val="00905D1B"/>
    <w:rsid w:val="00985E7F"/>
    <w:rsid w:val="00A25519"/>
    <w:rsid w:val="00AA6E96"/>
    <w:rsid w:val="00AB0283"/>
    <w:rsid w:val="00BE7352"/>
    <w:rsid w:val="00C01A66"/>
    <w:rsid w:val="00C30F1F"/>
    <w:rsid w:val="00C4126C"/>
    <w:rsid w:val="00C56666"/>
    <w:rsid w:val="00C8497C"/>
    <w:rsid w:val="00CB0BF6"/>
    <w:rsid w:val="00D10AE7"/>
    <w:rsid w:val="00D63BEE"/>
    <w:rsid w:val="00D76B1F"/>
    <w:rsid w:val="00DA70A4"/>
    <w:rsid w:val="00DB2831"/>
    <w:rsid w:val="00E15E2D"/>
    <w:rsid w:val="00E321D1"/>
    <w:rsid w:val="00EB267D"/>
    <w:rsid w:val="00F00D1B"/>
    <w:rsid w:val="00F215F3"/>
    <w:rsid w:val="00F500A2"/>
    <w:rsid w:val="00FD33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2B29E"/>
  <w15:docId w15:val="{0BD65C51-F72A-45A0-95BB-33A6E0F8F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6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15F3"/>
    <w:pPr>
      <w:spacing w:after="0" w:line="240" w:lineRule="auto"/>
    </w:pPr>
  </w:style>
  <w:style w:type="paragraph" w:styleId="Header">
    <w:name w:val="header"/>
    <w:basedOn w:val="Normal"/>
    <w:link w:val="HeaderChar"/>
    <w:uiPriority w:val="99"/>
    <w:unhideWhenUsed/>
    <w:rsid w:val="006B0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BF1"/>
  </w:style>
  <w:style w:type="paragraph" w:styleId="Footer">
    <w:name w:val="footer"/>
    <w:basedOn w:val="Normal"/>
    <w:link w:val="FooterChar"/>
    <w:uiPriority w:val="99"/>
    <w:unhideWhenUsed/>
    <w:rsid w:val="006B0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BF1"/>
  </w:style>
  <w:style w:type="paragraph" w:styleId="BalloonText">
    <w:name w:val="Balloon Text"/>
    <w:basedOn w:val="Normal"/>
    <w:link w:val="BalloonTextChar"/>
    <w:uiPriority w:val="99"/>
    <w:semiHidden/>
    <w:unhideWhenUsed/>
    <w:rsid w:val="006B0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BF1"/>
    <w:rPr>
      <w:rFonts w:ascii="Tahoma" w:hAnsi="Tahoma" w:cs="Tahoma"/>
      <w:sz w:val="16"/>
      <w:szCs w:val="16"/>
    </w:rPr>
  </w:style>
  <w:style w:type="paragraph" w:styleId="Caption">
    <w:name w:val="caption"/>
    <w:basedOn w:val="Normal"/>
    <w:next w:val="Normal"/>
    <w:uiPriority w:val="35"/>
    <w:unhideWhenUsed/>
    <w:qFormat/>
    <w:rsid w:val="00D76B1F"/>
    <w:pPr>
      <w:spacing w:line="240" w:lineRule="auto"/>
    </w:pPr>
    <w:rPr>
      <w:b/>
      <w:bCs/>
      <w:color w:val="4F81BD" w:themeColor="accent1"/>
      <w:sz w:val="18"/>
      <w:szCs w:val="18"/>
    </w:rPr>
  </w:style>
  <w:style w:type="table" w:styleId="TableGrid">
    <w:name w:val="Table Grid"/>
    <w:basedOn w:val="TableNormal"/>
    <w:uiPriority w:val="59"/>
    <w:rsid w:val="00250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70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a/imgres?q=rat+dissection&amp;um=1&amp;hl=en&amp;sa=N&amp;rlz=1R2SKPT_enCA427&amp;biw=1280&amp;bih=599&amp;tbm=isch&amp;tbnid=cDvV5BeH33NsKM:&amp;imgrefurl=http://www.as220.org/front/2010/05/&amp;docid=fc6VYN3fXC1oXM&amp;imgurl=http://www.as220.org/front/2010/05/20/rat%20dissection%20skinning%20procedure2.jpg&amp;w=267&amp;h=448&amp;ei=0e8yT-yfL-L30gHW3JDFBw&amp;zoom=1"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8F862DE074409784B83ADBECDC1780"/>
        <w:category>
          <w:name w:val="General"/>
          <w:gallery w:val="placeholder"/>
        </w:category>
        <w:types>
          <w:type w:val="bbPlcHdr"/>
        </w:types>
        <w:behaviors>
          <w:behavior w:val="content"/>
        </w:behaviors>
        <w:guid w:val="{43A8C760-1868-4A32-AA56-B03AAE81A6BB}"/>
      </w:docPartPr>
      <w:docPartBody>
        <w:p w:rsidR="00136B23" w:rsidRDefault="005631E5" w:rsidP="005631E5">
          <w:pPr>
            <w:pStyle w:val="A78F862DE074409784B83ADBECDC178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631E5"/>
    <w:rsid w:val="00136B23"/>
    <w:rsid w:val="005631E5"/>
    <w:rsid w:val="00647D74"/>
    <w:rsid w:val="00751261"/>
    <w:rsid w:val="007B4367"/>
    <w:rsid w:val="00A82E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3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8F862DE074409784B83ADBECDC1780">
    <w:name w:val="A78F862DE074409784B83ADBECDC1780"/>
    <w:rsid w:val="00563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28308-3E4F-954B-B0BA-043DB704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10</Pages>
  <Words>2378</Words>
  <Characters>13556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RAT DISSECTION</vt:lpstr>
    </vt:vector>
  </TitlesOfParts>
  <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 DISSECTION</dc:title>
  <dc:creator>Monika</dc:creator>
  <cp:lastModifiedBy>Alysha Bandali</cp:lastModifiedBy>
  <cp:revision>26</cp:revision>
  <dcterms:created xsi:type="dcterms:W3CDTF">2012-02-02T16:11:00Z</dcterms:created>
  <dcterms:modified xsi:type="dcterms:W3CDTF">2020-01-08T20:03:00Z</dcterms:modified>
</cp:coreProperties>
</file>